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504B" w14:textId="30C35C8A" w:rsidR="005D3FDA" w:rsidRPr="001D2DD8" w:rsidRDefault="000D5D4B" w:rsidP="001D2DD8">
      <w:pPr>
        <w:bidi/>
        <w:jc w:val="center"/>
        <w:rPr>
          <w:rFonts w:ascii="Arial" w:hAnsi="Arial" w:cs="Arial"/>
          <w:bCs/>
          <w:sz w:val="20"/>
          <w:szCs w:val="24"/>
          <w:rtl/>
          <w:lang w:bidi="ar-JO"/>
        </w:rPr>
      </w:pPr>
      <w:r w:rsidRPr="001D2DD8">
        <w:rPr>
          <w:rFonts w:ascii="Arial" w:hAnsi="Arial" w:cs="Arial"/>
          <w:bCs/>
          <w:sz w:val="20"/>
          <w:szCs w:val="24"/>
          <w:rtl/>
          <w:lang w:bidi="ar-JO"/>
        </w:rPr>
        <w:t xml:space="preserve">صالة عرض "ماد </w:t>
      </w:r>
      <w:r w:rsidRPr="00A02EBE">
        <w:rPr>
          <w:rFonts w:ascii="Arial" w:hAnsi="Arial" w:cs="Arial"/>
          <w:bCs/>
          <w:sz w:val="20"/>
          <w:szCs w:val="24"/>
          <w:rtl/>
          <w:lang w:bidi="ar-JO"/>
        </w:rPr>
        <w:t>غالير</w:t>
      </w:r>
      <w:r w:rsidR="00A02EBE" w:rsidRPr="00A02EBE">
        <w:rPr>
          <w:rFonts w:ascii="Arial" w:hAnsi="Arial" w:cs="Arial" w:hint="cs"/>
          <w:bCs/>
          <w:sz w:val="20"/>
          <w:szCs w:val="24"/>
          <w:rtl/>
          <w:lang w:bidi="ar-JO"/>
        </w:rPr>
        <w:t>ي</w:t>
      </w:r>
      <w:r w:rsidRPr="001D2DD8">
        <w:rPr>
          <w:rFonts w:ascii="Arial" w:hAnsi="Arial" w:cs="Arial"/>
          <w:bCs/>
          <w:sz w:val="20"/>
          <w:szCs w:val="24"/>
          <w:rtl/>
          <w:lang w:bidi="ar-JO"/>
        </w:rPr>
        <w:t>" تزيح الستار عن المعرض الفني الحركي الآسر</w:t>
      </w:r>
      <w:r w:rsidR="005D3FDA" w:rsidRPr="001D2DD8">
        <w:rPr>
          <w:rFonts w:ascii="Arial" w:hAnsi="Arial" w:cs="Arial"/>
          <w:bCs/>
          <w:sz w:val="20"/>
          <w:szCs w:val="24"/>
          <w:rtl/>
          <w:lang w:bidi="ar-JO"/>
        </w:rPr>
        <w:t>،</w:t>
      </w:r>
    </w:p>
    <w:p w14:paraId="40187138" w14:textId="6F4E9AEE" w:rsidR="000D5D4B" w:rsidRPr="001D2DD8" w:rsidRDefault="000D5D4B" w:rsidP="001D2DD8">
      <w:pPr>
        <w:bidi/>
        <w:jc w:val="center"/>
        <w:rPr>
          <w:rFonts w:ascii="Arial" w:hAnsi="Arial" w:cs="Arial"/>
          <w:bCs/>
          <w:sz w:val="20"/>
          <w:szCs w:val="24"/>
          <w:rtl/>
          <w:lang w:bidi="ar-JO"/>
        </w:rPr>
      </w:pPr>
      <w:r w:rsidRPr="001D2DD8">
        <w:rPr>
          <w:rFonts w:ascii="Arial" w:hAnsi="Arial" w:cs="Arial"/>
          <w:bCs/>
          <w:sz w:val="20"/>
          <w:szCs w:val="24"/>
          <w:rtl/>
          <w:lang w:bidi="ar-JO"/>
        </w:rPr>
        <w:t xml:space="preserve">"ديناميك </w:t>
      </w:r>
      <w:proofErr w:type="spellStart"/>
      <w:r w:rsidRPr="001D2DD8">
        <w:rPr>
          <w:rFonts w:ascii="Arial" w:hAnsi="Arial" w:cs="Arial"/>
          <w:bCs/>
          <w:sz w:val="20"/>
          <w:szCs w:val="24"/>
          <w:rtl/>
          <w:lang w:bidi="ar-JO"/>
        </w:rPr>
        <w:t>ستركشرز</w:t>
      </w:r>
      <w:proofErr w:type="spellEnd"/>
      <w:r w:rsidRPr="001D2DD8">
        <w:rPr>
          <w:rFonts w:ascii="Arial" w:hAnsi="Arial" w:cs="Arial"/>
          <w:bCs/>
          <w:sz w:val="20"/>
          <w:szCs w:val="24"/>
          <w:rtl/>
          <w:lang w:bidi="ar-JO"/>
        </w:rPr>
        <w:t xml:space="preserve">"، </w:t>
      </w:r>
      <w:r w:rsidR="005D3FDA" w:rsidRPr="001D2DD8">
        <w:rPr>
          <w:rFonts w:ascii="Arial" w:hAnsi="Arial" w:cs="Arial"/>
          <w:bCs/>
          <w:sz w:val="20"/>
          <w:szCs w:val="24"/>
          <w:rtl/>
          <w:lang w:bidi="ar-JO"/>
        </w:rPr>
        <w:t xml:space="preserve">للفنان الهولندي </w:t>
      </w:r>
      <w:proofErr w:type="spellStart"/>
      <w:r w:rsidR="005D3FDA" w:rsidRPr="001D2DD8">
        <w:rPr>
          <w:rFonts w:ascii="Arial" w:hAnsi="Arial" w:cs="Arial"/>
          <w:bCs/>
          <w:sz w:val="20"/>
          <w:szCs w:val="24"/>
          <w:rtl/>
          <w:lang w:bidi="ar-JO"/>
        </w:rPr>
        <w:t>ڨيليم</w:t>
      </w:r>
      <w:proofErr w:type="spellEnd"/>
      <w:r w:rsidR="005D3FDA" w:rsidRPr="001D2DD8">
        <w:rPr>
          <w:rFonts w:ascii="Arial" w:hAnsi="Arial" w:cs="Arial"/>
          <w:bCs/>
          <w:sz w:val="20"/>
          <w:szCs w:val="24"/>
          <w:rtl/>
          <w:lang w:bidi="ar-JO"/>
        </w:rPr>
        <w:t xml:space="preserve"> فان </w:t>
      </w:r>
      <w:proofErr w:type="spellStart"/>
      <w:r w:rsidR="005D3FDA" w:rsidRPr="001D2DD8">
        <w:rPr>
          <w:rFonts w:ascii="Arial" w:hAnsi="Arial" w:cs="Arial"/>
          <w:bCs/>
          <w:sz w:val="20"/>
          <w:szCs w:val="24"/>
          <w:rtl/>
          <w:lang w:bidi="ar-JO"/>
        </w:rPr>
        <w:t>ڨيخل</w:t>
      </w:r>
      <w:proofErr w:type="spellEnd"/>
    </w:p>
    <w:p w14:paraId="78A0FB0C" w14:textId="668C2576" w:rsidR="005D3FDA" w:rsidRDefault="005D3FDA" w:rsidP="00DE4ACB">
      <w:pPr>
        <w:bidi/>
        <w:jc w:val="both"/>
        <w:rPr>
          <w:rFonts w:cs="Calibri"/>
          <w:bCs/>
          <w:szCs w:val="26"/>
          <w:rtl/>
          <w:lang w:bidi="ar-JO"/>
        </w:rPr>
      </w:pPr>
    </w:p>
    <w:p w14:paraId="2A34BF5E" w14:textId="77777777" w:rsidR="00DA68A1" w:rsidRPr="001D2DD8" w:rsidRDefault="00DA68A1" w:rsidP="00DA68A1">
      <w:pPr>
        <w:bidi/>
        <w:jc w:val="both"/>
        <w:rPr>
          <w:rFonts w:ascii="Arial" w:hAnsi="Arial" w:cs="Arial"/>
          <w:b/>
          <w:rtl/>
          <w:lang w:bidi="ar-JO"/>
        </w:rPr>
      </w:pPr>
      <w:r w:rsidRPr="00DA68A1">
        <w:rPr>
          <w:rFonts w:ascii="Arial" w:hAnsi="Arial" w:cs="Arial"/>
          <w:b/>
          <w:rtl/>
          <w:lang w:bidi="ar-JO"/>
        </w:rPr>
        <w:t xml:space="preserve">تقدم صالة عرض "ماد غاليري" المجموعة الفنية "ديناميك </w:t>
      </w:r>
      <w:proofErr w:type="spellStart"/>
      <w:r w:rsidRPr="00DA68A1">
        <w:rPr>
          <w:rFonts w:ascii="Arial" w:hAnsi="Arial" w:cs="Arial"/>
          <w:b/>
          <w:rtl/>
          <w:lang w:bidi="ar-JO"/>
        </w:rPr>
        <w:t>ستركشرز</w:t>
      </w:r>
      <w:proofErr w:type="spellEnd"/>
      <w:r w:rsidRPr="00DA68A1">
        <w:rPr>
          <w:rFonts w:ascii="Arial" w:hAnsi="Arial" w:cs="Arial"/>
          <w:b/>
          <w:rtl/>
          <w:lang w:bidi="ar-JO"/>
        </w:rPr>
        <w:t xml:space="preserve">"؛ وهي مجموعة من ست قطع فنية مذهلة، من إبداع </w:t>
      </w:r>
      <w:proofErr w:type="spellStart"/>
      <w:r w:rsidRPr="00DA68A1">
        <w:rPr>
          <w:rFonts w:ascii="Arial" w:hAnsi="Arial" w:cs="Arial"/>
          <w:b/>
          <w:rtl/>
          <w:lang w:bidi="ar-JO"/>
        </w:rPr>
        <w:t>ڨيليم</w:t>
      </w:r>
      <w:proofErr w:type="spellEnd"/>
      <w:r w:rsidRPr="00DA68A1">
        <w:rPr>
          <w:rFonts w:ascii="Arial" w:hAnsi="Arial" w:cs="Arial"/>
          <w:b/>
          <w:rtl/>
          <w:lang w:bidi="ar-JO"/>
        </w:rPr>
        <w:t xml:space="preserve"> فان</w:t>
      </w:r>
      <w:r w:rsidRPr="001D2DD8">
        <w:rPr>
          <w:rFonts w:ascii="Arial" w:hAnsi="Arial" w:cs="Arial"/>
          <w:b/>
          <w:rtl/>
          <w:lang w:bidi="ar-JO"/>
        </w:rPr>
        <w:t xml:space="preserve"> </w:t>
      </w:r>
      <w:proofErr w:type="spellStart"/>
      <w:r w:rsidRPr="001D2DD8">
        <w:rPr>
          <w:rFonts w:ascii="Arial" w:hAnsi="Arial" w:cs="Arial"/>
          <w:b/>
          <w:rtl/>
          <w:lang w:bidi="ar-JO"/>
        </w:rPr>
        <w:t>ڨيخل</w:t>
      </w:r>
      <w:proofErr w:type="spellEnd"/>
      <w:r w:rsidRPr="001D2DD8">
        <w:rPr>
          <w:rFonts w:ascii="Arial" w:hAnsi="Arial" w:cs="Arial"/>
          <w:b/>
          <w:rtl/>
          <w:lang w:bidi="ar-JO"/>
        </w:rPr>
        <w:t>، وهو فنان هولندي معروف بتفسيراته الحداثية للفن الحركي. ويأسر كل تركيب حركي من هذه التراكيب أنظار مشاهديه، حيث يحول العناصر المتحركة إلى أنماط هندسية جريئة، تتأرجح في الفضاء الكهربائي بين النظام والفوضى.</w:t>
      </w:r>
    </w:p>
    <w:p w14:paraId="38A6220F" w14:textId="77777777" w:rsidR="001D2DD8" w:rsidRDefault="001D2DD8" w:rsidP="001D2DD8">
      <w:pPr>
        <w:bidi/>
        <w:jc w:val="both"/>
        <w:rPr>
          <w:rFonts w:ascii="Arial" w:hAnsi="Arial" w:cs="Arial"/>
          <w:b/>
          <w:rtl/>
          <w:lang w:bidi="ar-JO"/>
        </w:rPr>
      </w:pPr>
    </w:p>
    <w:p w14:paraId="6780DBA7" w14:textId="57E649B2" w:rsidR="000E1C5B" w:rsidRPr="001D2DD8" w:rsidRDefault="00880CA0" w:rsidP="001D2DD8">
      <w:pPr>
        <w:bidi/>
        <w:jc w:val="both"/>
        <w:rPr>
          <w:rFonts w:ascii="Arial" w:hAnsi="Arial" w:cs="Arial"/>
          <w:b/>
          <w:rtl/>
          <w:lang w:bidi="ar-JO"/>
        </w:rPr>
      </w:pPr>
      <w:r w:rsidRPr="001D2DD8">
        <w:rPr>
          <w:rFonts w:ascii="Arial" w:hAnsi="Arial" w:cs="Arial"/>
          <w:b/>
          <w:rtl/>
          <w:lang w:bidi="ar-JO"/>
        </w:rPr>
        <w:t>ويشعر فريق صالة عرض "ماد غاليري" بسعادة غامرة لاحتضان هذه المجموعة</w:t>
      </w:r>
      <w:r w:rsidR="00280ED0" w:rsidRPr="001D2DD8">
        <w:rPr>
          <w:rFonts w:ascii="Arial" w:hAnsi="Arial" w:cs="Arial"/>
          <w:b/>
          <w:rtl/>
          <w:lang w:bidi="ar-JO"/>
        </w:rPr>
        <w:t xml:space="preserve">، في مقر الصالة في مدينة </w:t>
      </w:r>
      <w:proofErr w:type="spellStart"/>
      <w:r w:rsidR="00280ED0" w:rsidRPr="001D2DD8">
        <w:rPr>
          <w:rFonts w:ascii="Arial" w:hAnsi="Arial" w:cs="Arial"/>
          <w:b/>
          <w:color w:val="000000" w:themeColor="text1"/>
          <w:rtl/>
          <w:lang w:bidi="ar-AE"/>
        </w:rPr>
        <w:t>جنيڤ</w:t>
      </w:r>
      <w:proofErr w:type="spellEnd"/>
      <w:r w:rsidR="00280ED0" w:rsidRPr="001D2DD8">
        <w:rPr>
          <w:rFonts w:ascii="Arial" w:hAnsi="Arial" w:cs="Arial"/>
          <w:b/>
          <w:color w:val="000000" w:themeColor="text1"/>
          <w:rtl/>
          <w:lang w:bidi="ar-JO"/>
        </w:rPr>
        <w:t>. "</w:t>
      </w:r>
      <w:proofErr w:type="spellStart"/>
      <w:r w:rsidR="00280ED0" w:rsidRPr="001D2DD8">
        <w:rPr>
          <w:rFonts w:ascii="Arial" w:hAnsi="Arial" w:cs="Arial"/>
          <w:b/>
          <w:rtl/>
          <w:lang w:bidi="ar-JO"/>
        </w:rPr>
        <w:t>ڨيليم</w:t>
      </w:r>
      <w:proofErr w:type="spellEnd"/>
      <w:r w:rsidR="00280ED0" w:rsidRPr="001D2DD8">
        <w:rPr>
          <w:rFonts w:ascii="Arial" w:hAnsi="Arial" w:cs="Arial"/>
          <w:b/>
          <w:rtl/>
          <w:lang w:bidi="ar-JO"/>
        </w:rPr>
        <w:t xml:space="preserve"> فان </w:t>
      </w:r>
      <w:proofErr w:type="spellStart"/>
      <w:r w:rsidR="00280ED0" w:rsidRPr="001D2DD8">
        <w:rPr>
          <w:rFonts w:ascii="Arial" w:hAnsi="Arial" w:cs="Arial"/>
          <w:b/>
          <w:rtl/>
          <w:lang w:bidi="ar-JO"/>
        </w:rPr>
        <w:t>ڨيخل</w:t>
      </w:r>
      <w:proofErr w:type="spellEnd"/>
      <w:r w:rsidR="00280ED0" w:rsidRPr="001D2DD8">
        <w:rPr>
          <w:rFonts w:ascii="Arial" w:hAnsi="Arial" w:cs="Arial"/>
          <w:b/>
          <w:color w:val="000000" w:themeColor="text1"/>
          <w:rtl/>
          <w:lang w:bidi="ar-JO"/>
        </w:rPr>
        <w:t xml:space="preserve"> هو مثال على السبب وراء وجود صالة العرض هذه"، يقول </w:t>
      </w:r>
      <w:proofErr w:type="spellStart"/>
      <w:r w:rsidR="00280ED0" w:rsidRPr="001D2DD8">
        <w:rPr>
          <w:rFonts w:ascii="Arial" w:hAnsi="Arial" w:cs="Arial"/>
          <w:b/>
          <w:color w:val="000000" w:themeColor="text1"/>
          <w:rtl/>
          <w:lang w:bidi="ar-JO"/>
        </w:rPr>
        <w:t>ماكسيميليان</w:t>
      </w:r>
      <w:proofErr w:type="spellEnd"/>
      <w:r w:rsidR="00BA69FD" w:rsidRPr="001D2DD8">
        <w:rPr>
          <w:rFonts w:ascii="Arial" w:hAnsi="Arial" w:cs="Arial"/>
          <w:b/>
          <w:color w:val="000000" w:themeColor="text1"/>
          <w:rtl/>
          <w:lang w:bidi="ar-JO"/>
        </w:rPr>
        <w:t xml:space="preserve"> بوسير مؤسس علامة آلات قياس الزمن الراقية المبتكرة "إم بي </w:t>
      </w:r>
      <w:proofErr w:type="spellStart"/>
      <w:r w:rsidR="00BA69FD" w:rsidRPr="001D2DD8">
        <w:rPr>
          <w:rFonts w:ascii="Arial" w:hAnsi="Arial" w:cs="Arial"/>
          <w:b/>
          <w:color w:val="000000" w:themeColor="text1"/>
          <w:rtl/>
          <w:lang w:bidi="ar-JO"/>
        </w:rPr>
        <w:t>آند</w:t>
      </w:r>
      <w:proofErr w:type="spellEnd"/>
      <w:r w:rsidR="00BA69FD" w:rsidRPr="001D2DD8">
        <w:rPr>
          <w:rFonts w:ascii="Arial" w:hAnsi="Arial" w:cs="Arial"/>
          <w:b/>
          <w:color w:val="000000" w:themeColor="text1"/>
          <w:rtl/>
          <w:lang w:bidi="ar-JO"/>
        </w:rPr>
        <w:t xml:space="preserve"> </w:t>
      </w:r>
      <w:proofErr w:type="spellStart"/>
      <w:r w:rsidR="00BA69FD" w:rsidRPr="001D2DD8">
        <w:rPr>
          <w:rFonts w:ascii="Arial" w:hAnsi="Arial" w:cs="Arial"/>
          <w:b/>
          <w:color w:val="000000" w:themeColor="text1"/>
          <w:rtl/>
          <w:lang w:bidi="ar-JO"/>
        </w:rPr>
        <w:t>إف</w:t>
      </w:r>
      <w:proofErr w:type="spellEnd"/>
      <w:r w:rsidR="00BA69FD" w:rsidRPr="001D2DD8">
        <w:rPr>
          <w:rFonts w:ascii="Arial" w:hAnsi="Arial" w:cs="Arial"/>
          <w:b/>
          <w:color w:val="000000" w:themeColor="text1"/>
          <w:rtl/>
          <w:lang w:bidi="ar-JO"/>
        </w:rPr>
        <w:t xml:space="preserve">"، وأحد كبار المتحمسين للفن الحركي. ويضيف: "لا تأسرنا أعمال </w:t>
      </w:r>
      <w:proofErr w:type="spellStart"/>
      <w:r w:rsidR="00BA69FD" w:rsidRPr="001D2DD8">
        <w:rPr>
          <w:rFonts w:ascii="Arial" w:hAnsi="Arial" w:cs="Arial"/>
          <w:b/>
          <w:rtl/>
          <w:lang w:bidi="ar-JO"/>
        </w:rPr>
        <w:t>ڨيليم</w:t>
      </w:r>
      <w:proofErr w:type="spellEnd"/>
      <w:r w:rsidR="00BA69FD" w:rsidRPr="001D2DD8">
        <w:rPr>
          <w:rFonts w:ascii="Arial" w:hAnsi="Arial" w:cs="Arial"/>
          <w:b/>
          <w:rtl/>
          <w:lang w:bidi="ar-JO"/>
        </w:rPr>
        <w:t xml:space="preserve"> بصرياً فقط؛ فمعظم زوار المعرض، بمن فيهم أنا، يستمرون في السؤال أثناء مشاهدتهم هذه المجموعة الفنية عن كيفية عملها. وخلف هذه الأعمال يقف إبداع خارج الصندوق، وموهبة هائلة، وهندسة فنية حديثة، وآلاف الساعات من العمل الماهر، لتكون النتيجة في النهاية عمل </w:t>
      </w:r>
      <w:r w:rsidR="000E1C5B" w:rsidRPr="001D2DD8">
        <w:rPr>
          <w:rFonts w:ascii="Arial" w:hAnsi="Arial" w:cs="Arial"/>
          <w:b/>
          <w:rtl/>
          <w:lang w:bidi="ar-JO"/>
        </w:rPr>
        <w:t>تام الجمال".</w:t>
      </w:r>
    </w:p>
    <w:p w14:paraId="3C0352CC" w14:textId="77777777" w:rsidR="001D2DD8" w:rsidRDefault="001D2DD8" w:rsidP="00DE4ACB">
      <w:pPr>
        <w:bidi/>
        <w:jc w:val="both"/>
        <w:rPr>
          <w:rFonts w:ascii="Arial" w:hAnsi="Arial" w:cs="Arial"/>
          <w:bCs/>
          <w:color w:val="000000" w:themeColor="text1"/>
          <w:rtl/>
          <w:lang w:bidi="ar-JO"/>
        </w:rPr>
      </w:pPr>
    </w:p>
    <w:p w14:paraId="657A27B4" w14:textId="311BD1DE" w:rsidR="000E1C5B" w:rsidRDefault="000E1C5B" w:rsidP="001D2DD8">
      <w:pPr>
        <w:bidi/>
        <w:jc w:val="both"/>
        <w:rPr>
          <w:rFonts w:ascii="Arial" w:hAnsi="Arial" w:cs="Arial"/>
          <w:bCs/>
          <w:color w:val="000000" w:themeColor="text1"/>
          <w:rtl/>
          <w:lang w:bidi="ar-JO"/>
        </w:rPr>
      </w:pPr>
      <w:r w:rsidRPr="001D2DD8">
        <w:rPr>
          <w:rFonts w:ascii="Arial" w:hAnsi="Arial" w:cs="Arial"/>
          <w:bCs/>
          <w:color w:val="000000" w:themeColor="text1"/>
          <w:rtl/>
          <w:lang w:bidi="ar-JO"/>
        </w:rPr>
        <w:t>عملية الإبداع</w:t>
      </w:r>
    </w:p>
    <w:p w14:paraId="427EF808" w14:textId="1F629BEE" w:rsidR="00A866DF" w:rsidRPr="001D2DD8" w:rsidRDefault="00CA1721" w:rsidP="00DE4ACB">
      <w:pPr>
        <w:bidi/>
        <w:jc w:val="both"/>
        <w:rPr>
          <w:rFonts w:ascii="Arial" w:hAnsi="Arial" w:cs="Arial"/>
          <w:b/>
          <w:lang w:bidi="ar-JO"/>
        </w:rPr>
      </w:pPr>
      <w:r w:rsidRPr="001D2DD8">
        <w:rPr>
          <w:rFonts w:ascii="Arial" w:hAnsi="Arial" w:cs="Arial"/>
          <w:b/>
          <w:rtl/>
          <w:lang w:bidi="ar-JO"/>
        </w:rPr>
        <w:t xml:space="preserve">استوديو فان </w:t>
      </w:r>
      <w:proofErr w:type="spellStart"/>
      <w:r w:rsidRPr="001D2DD8">
        <w:rPr>
          <w:rFonts w:ascii="Arial" w:hAnsi="Arial" w:cs="Arial"/>
          <w:b/>
          <w:rtl/>
          <w:lang w:bidi="ar-JO"/>
        </w:rPr>
        <w:t>ڨيخل</w:t>
      </w:r>
      <w:proofErr w:type="spellEnd"/>
      <w:r w:rsidRPr="001D2DD8">
        <w:rPr>
          <w:rFonts w:ascii="Arial" w:hAnsi="Arial" w:cs="Arial"/>
          <w:b/>
          <w:rtl/>
          <w:lang w:bidi="ar-JO"/>
        </w:rPr>
        <w:t xml:space="preserve">، الذي يقع في هولندا، هو مكان يتقاطع بين كونه ورشة </w:t>
      </w:r>
      <w:r w:rsidR="00D05A8B">
        <w:rPr>
          <w:rFonts w:ascii="Arial" w:hAnsi="Arial" w:cs="Arial" w:hint="cs"/>
          <w:b/>
          <w:rtl/>
          <w:lang w:bidi="ar-JO"/>
        </w:rPr>
        <w:t>لأعمال الفولاذ</w:t>
      </w:r>
      <w:r w:rsidRPr="001D2DD8">
        <w:rPr>
          <w:rFonts w:ascii="Arial" w:hAnsi="Arial" w:cs="Arial"/>
          <w:b/>
          <w:rtl/>
          <w:lang w:bidi="ar-JO"/>
        </w:rPr>
        <w:t xml:space="preserve"> ومتحفاً. ويمتلئ هذا المشغل بالأدوات، وماكينات اللحام، والطلاء، والأعمال الفنية الرائعة المعروضة على الجدران. وهنا تماماً، في ورشة أحلامه، حيث </w:t>
      </w:r>
      <w:r w:rsidR="00501714" w:rsidRPr="001D2DD8">
        <w:rPr>
          <w:rFonts w:ascii="Arial" w:hAnsi="Arial" w:cs="Arial"/>
          <w:b/>
          <w:rtl/>
          <w:lang w:bidi="ar-JO"/>
        </w:rPr>
        <w:t>يتحول سحر الفن الحركي إلى حقيقة.</w:t>
      </w:r>
    </w:p>
    <w:p w14:paraId="29BB5340" w14:textId="77777777" w:rsidR="001D2DD8" w:rsidRDefault="001D2DD8" w:rsidP="00DE4ACB">
      <w:pPr>
        <w:bidi/>
        <w:jc w:val="both"/>
        <w:rPr>
          <w:rFonts w:ascii="Arial" w:hAnsi="Arial" w:cs="Arial"/>
          <w:b/>
          <w:rtl/>
          <w:lang w:bidi="ar-JO"/>
        </w:rPr>
      </w:pPr>
    </w:p>
    <w:p w14:paraId="607DE58A" w14:textId="7B7B31C3" w:rsidR="00396316" w:rsidRPr="001D2DD8" w:rsidRDefault="00396316" w:rsidP="001D2DD8">
      <w:pPr>
        <w:bidi/>
        <w:jc w:val="both"/>
        <w:rPr>
          <w:rFonts w:ascii="Arial" w:hAnsi="Arial" w:cs="Arial"/>
          <w:b/>
          <w:rtl/>
          <w:lang w:bidi="ar-JO"/>
        </w:rPr>
      </w:pPr>
      <w:r w:rsidRPr="001D2DD8">
        <w:rPr>
          <w:rFonts w:ascii="Arial" w:hAnsi="Arial" w:cs="Arial"/>
          <w:b/>
          <w:rtl/>
          <w:lang w:bidi="ar-JO"/>
        </w:rPr>
        <w:t>كل شيء يبدأ بصورة في رأسه،</w:t>
      </w:r>
      <w:r w:rsidR="006F5C07" w:rsidRPr="001D2DD8">
        <w:rPr>
          <w:rFonts w:ascii="Arial" w:hAnsi="Arial" w:cs="Arial"/>
          <w:b/>
          <w:rtl/>
          <w:lang w:bidi="ar-JO"/>
        </w:rPr>
        <w:t xml:space="preserve"> ويوضح الفنان ذلك بقوله:</w:t>
      </w:r>
      <w:r w:rsidRPr="001D2DD8">
        <w:rPr>
          <w:rFonts w:ascii="Arial" w:hAnsi="Arial" w:cs="Arial"/>
          <w:b/>
          <w:rtl/>
          <w:lang w:bidi="ar-JO"/>
        </w:rPr>
        <w:t xml:space="preserve"> "في البداية </w:t>
      </w:r>
      <w:r w:rsidR="005B4118">
        <w:rPr>
          <w:rFonts w:ascii="Arial" w:hAnsi="Arial" w:cs="Arial" w:hint="cs"/>
          <w:b/>
          <w:rtl/>
          <w:lang w:bidi="ar-JO"/>
        </w:rPr>
        <w:t>ت</w:t>
      </w:r>
      <w:r w:rsidRPr="001D2DD8">
        <w:rPr>
          <w:rFonts w:ascii="Arial" w:hAnsi="Arial" w:cs="Arial"/>
          <w:b/>
          <w:rtl/>
          <w:lang w:bidi="ar-JO"/>
        </w:rPr>
        <w:t>كون لدي فكرة في ذهني، فأقوم بعمل تخطيط بسيط</w:t>
      </w:r>
      <w:r w:rsidR="006F5C07" w:rsidRPr="001D2DD8">
        <w:rPr>
          <w:rFonts w:ascii="Arial" w:hAnsi="Arial" w:cs="Arial"/>
          <w:b/>
          <w:rtl/>
          <w:lang w:bidi="ar-JO"/>
        </w:rPr>
        <w:t xml:space="preserve"> – وبالمناسبة لدي الكثير من دفاتر الرسم التخطيطي – فقط لتذكر الخواطر والأفكار. وعادة ما تعود الأفكار الجيدة بسرعة إلى ذهني طوال الوقت، حتى لو كان ذلك بعد عدة أشهر. فإذا كانت تلك هي الحالة</w:t>
      </w:r>
      <w:r w:rsidR="00C31B7F" w:rsidRPr="001D2DD8">
        <w:rPr>
          <w:rFonts w:ascii="Arial" w:hAnsi="Arial" w:cs="Arial"/>
          <w:b/>
          <w:rtl/>
          <w:lang w:bidi="ar-JO"/>
        </w:rPr>
        <w:t>، أقوم بالإمساك بهذه الفكرة وأحاول البناء عليها أو تطويرها". بعد ذلك يقوم</w:t>
      </w:r>
      <w:r w:rsidR="006F5C07" w:rsidRPr="001D2DD8">
        <w:rPr>
          <w:rFonts w:ascii="Arial" w:hAnsi="Arial" w:cs="Arial"/>
          <w:b/>
          <w:rtl/>
          <w:lang w:bidi="ar-JO"/>
        </w:rPr>
        <w:t xml:space="preserve"> </w:t>
      </w:r>
      <w:r w:rsidR="00C31B7F" w:rsidRPr="001D2DD8">
        <w:rPr>
          <w:rFonts w:ascii="Arial" w:hAnsi="Arial" w:cs="Arial"/>
          <w:b/>
          <w:rtl/>
          <w:lang w:bidi="ar-JO"/>
        </w:rPr>
        <w:t xml:space="preserve">فان </w:t>
      </w:r>
      <w:proofErr w:type="spellStart"/>
      <w:r w:rsidR="00C31B7F" w:rsidRPr="001D2DD8">
        <w:rPr>
          <w:rFonts w:ascii="Arial" w:hAnsi="Arial" w:cs="Arial"/>
          <w:b/>
          <w:rtl/>
          <w:lang w:bidi="ar-JO"/>
        </w:rPr>
        <w:t>ڨيخل</w:t>
      </w:r>
      <w:proofErr w:type="spellEnd"/>
      <w:r w:rsidR="00C31B7F" w:rsidRPr="001D2DD8">
        <w:rPr>
          <w:rFonts w:ascii="Arial" w:hAnsi="Arial" w:cs="Arial"/>
          <w:b/>
          <w:rtl/>
          <w:lang w:bidi="ar-JO"/>
        </w:rPr>
        <w:t xml:space="preserve"> بوضع أفكاره </w:t>
      </w:r>
      <w:r w:rsidR="00CA1BCB" w:rsidRPr="001D2DD8">
        <w:rPr>
          <w:rFonts w:ascii="Arial" w:hAnsi="Arial" w:cs="Arial"/>
          <w:b/>
          <w:rtl/>
          <w:lang w:bidi="ar-JO"/>
        </w:rPr>
        <w:t>على شكل</w:t>
      </w:r>
      <w:r w:rsidR="00F820A9" w:rsidRPr="001D2DD8">
        <w:rPr>
          <w:rFonts w:ascii="Arial" w:hAnsi="Arial" w:cs="Arial"/>
          <w:b/>
          <w:rtl/>
          <w:lang w:bidi="ar-JO"/>
        </w:rPr>
        <w:t xml:space="preserve"> </w:t>
      </w:r>
      <w:r w:rsidR="00CA1BCB" w:rsidRPr="001D2DD8">
        <w:rPr>
          <w:rFonts w:ascii="Arial" w:hAnsi="Arial" w:cs="Arial"/>
          <w:b/>
          <w:rtl/>
          <w:lang w:bidi="ar-JO"/>
        </w:rPr>
        <w:t xml:space="preserve">صور </w:t>
      </w:r>
      <w:r w:rsidR="00C31B7F" w:rsidRPr="001D2DD8">
        <w:rPr>
          <w:rFonts w:ascii="Arial" w:hAnsi="Arial" w:cs="Arial"/>
          <w:b/>
          <w:rtl/>
          <w:lang w:bidi="ar-JO"/>
        </w:rPr>
        <w:t xml:space="preserve">متحركة باستخدام الكمبيوتر، لاختبار جميع الحركات </w:t>
      </w:r>
      <w:r w:rsidR="00F820A9" w:rsidRPr="001D2DD8">
        <w:rPr>
          <w:rFonts w:ascii="Arial" w:hAnsi="Arial" w:cs="Arial"/>
          <w:b/>
          <w:rtl/>
          <w:lang w:bidi="ar-JO"/>
        </w:rPr>
        <w:t>الممكنة</w:t>
      </w:r>
      <w:r w:rsidR="00880213" w:rsidRPr="001D2DD8">
        <w:rPr>
          <w:rFonts w:ascii="Arial" w:hAnsi="Arial" w:cs="Arial"/>
          <w:b/>
          <w:rtl/>
          <w:lang w:bidi="ar-JO"/>
        </w:rPr>
        <w:t>. فإذا كان الأمر ناجحاً</w:t>
      </w:r>
      <w:r w:rsidR="00744CCB" w:rsidRPr="001D2DD8">
        <w:rPr>
          <w:rFonts w:ascii="Arial" w:hAnsi="Arial" w:cs="Arial"/>
          <w:b/>
          <w:rtl/>
          <w:lang w:bidi="ar-JO"/>
        </w:rPr>
        <w:t xml:space="preserve">، يتم عندئذ </w:t>
      </w:r>
      <w:r w:rsidR="005561C6" w:rsidRPr="001D2DD8">
        <w:rPr>
          <w:rFonts w:ascii="Arial" w:hAnsi="Arial" w:cs="Arial"/>
          <w:b/>
          <w:rtl/>
          <w:lang w:bidi="ar-JO"/>
        </w:rPr>
        <w:t>تشييد</w:t>
      </w:r>
      <w:r w:rsidR="003209BF" w:rsidRPr="001D2DD8">
        <w:rPr>
          <w:rFonts w:ascii="Arial" w:hAnsi="Arial" w:cs="Arial"/>
          <w:b/>
          <w:rtl/>
          <w:lang w:bidi="ar-JO"/>
        </w:rPr>
        <w:t xml:space="preserve"> </w:t>
      </w:r>
      <w:r w:rsidR="0096768B" w:rsidRPr="001D2DD8">
        <w:rPr>
          <w:rFonts w:ascii="Arial" w:hAnsi="Arial" w:cs="Arial"/>
          <w:b/>
          <w:rtl/>
          <w:lang w:bidi="ar-JO"/>
        </w:rPr>
        <w:t>الفكرة</w:t>
      </w:r>
      <w:r w:rsidR="003209BF" w:rsidRPr="001D2DD8">
        <w:rPr>
          <w:rFonts w:ascii="Arial" w:hAnsi="Arial" w:cs="Arial"/>
          <w:b/>
          <w:rtl/>
          <w:lang w:bidi="ar-JO"/>
        </w:rPr>
        <w:t xml:space="preserve"> بواسطة برنامج المساعدة على الرسم ثلاثي الأبعاد باستخدام الكمبيوتر (</w:t>
      </w:r>
      <w:r w:rsidR="003209BF" w:rsidRPr="00904DD9">
        <w:rPr>
          <w:rFonts w:ascii="Arial" w:hAnsi="Arial" w:cs="Arial"/>
          <w:bCs/>
          <w:lang w:bidi="ar-JO"/>
        </w:rPr>
        <w:t>CAD</w:t>
      </w:r>
      <w:r w:rsidR="003209BF" w:rsidRPr="001D2DD8">
        <w:rPr>
          <w:rFonts w:ascii="Arial" w:hAnsi="Arial" w:cs="Arial"/>
          <w:b/>
          <w:rtl/>
          <w:lang w:bidi="ar-JO"/>
        </w:rPr>
        <w:t>).</w:t>
      </w:r>
    </w:p>
    <w:p w14:paraId="4241D415" w14:textId="77777777" w:rsidR="001D2DD8" w:rsidRDefault="001D2DD8" w:rsidP="00DE4ACB">
      <w:pPr>
        <w:bidi/>
        <w:jc w:val="both"/>
        <w:rPr>
          <w:rFonts w:ascii="Arial" w:hAnsi="Arial" w:cs="Arial"/>
          <w:b/>
          <w:rtl/>
          <w:lang w:bidi="ar-JO"/>
        </w:rPr>
      </w:pPr>
    </w:p>
    <w:p w14:paraId="65A163A5" w14:textId="12758A28" w:rsidR="00554F41" w:rsidRPr="001D2DD8" w:rsidRDefault="005029FA" w:rsidP="001D2DD8">
      <w:pPr>
        <w:bidi/>
        <w:jc w:val="both"/>
        <w:rPr>
          <w:rFonts w:ascii="Arial" w:hAnsi="Arial" w:cs="Arial"/>
          <w:b/>
          <w:rtl/>
          <w:lang w:bidi="ar-JO"/>
        </w:rPr>
      </w:pPr>
      <w:r w:rsidRPr="001D2DD8">
        <w:rPr>
          <w:rFonts w:ascii="Arial" w:hAnsi="Arial" w:cs="Arial"/>
          <w:b/>
          <w:rtl/>
          <w:lang w:bidi="ar-JO"/>
        </w:rPr>
        <w:t xml:space="preserve">وفي الوقت نفسه، يقوم فان </w:t>
      </w:r>
      <w:proofErr w:type="spellStart"/>
      <w:r w:rsidRPr="001D2DD8">
        <w:rPr>
          <w:rFonts w:ascii="Arial" w:hAnsi="Arial" w:cs="Arial"/>
          <w:b/>
          <w:rtl/>
          <w:lang w:bidi="ar-JO"/>
        </w:rPr>
        <w:t>ڨيخل</w:t>
      </w:r>
      <w:proofErr w:type="spellEnd"/>
      <w:r w:rsidRPr="001D2DD8">
        <w:rPr>
          <w:rFonts w:ascii="Arial" w:hAnsi="Arial" w:cs="Arial"/>
          <w:b/>
          <w:rtl/>
          <w:lang w:bidi="ar-JO"/>
        </w:rPr>
        <w:t xml:space="preserve"> بتطوير </w:t>
      </w:r>
      <w:r w:rsidR="000F3DF0" w:rsidRPr="001D2DD8">
        <w:rPr>
          <w:rFonts w:ascii="Arial" w:hAnsi="Arial" w:cs="Arial"/>
          <w:b/>
          <w:rtl/>
          <w:lang w:bidi="ar-JO"/>
        </w:rPr>
        <w:t>برمجية</w:t>
      </w:r>
      <w:r w:rsidRPr="001D2DD8">
        <w:rPr>
          <w:rFonts w:ascii="Arial" w:hAnsi="Arial" w:cs="Arial"/>
          <w:b/>
          <w:rtl/>
          <w:lang w:bidi="ar-JO"/>
        </w:rPr>
        <w:t xml:space="preserve"> الكمبيوتر </w:t>
      </w:r>
      <w:r w:rsidR="004972F8" w:rsidRPr="001D2DD8">
        <w:rPr>
          <w:rFonts w:ascii="Arial" w:hAnsi="Arial" w:cs="Arial"/>
          <w:b/>
          <w:rtl/>
          <w:lang w:bidi="ar-JO"/>
        </w:rPr>
        <w:t>التي تنسق الحركة بين جميع العناصر.</w:t>
      </w:r>
      <w:r w:rsidRPr="001D2DD8">
        <w:rPr>
          <w:rFonts w:ascii="Arial" w:hAnsi="Arial" w:cs="Arial"/>
          <w:b/>
          <w:rtl/>
          <w:lang w:bidi="ar-JO"/>
        </w:rPr>
        <w:t xml:space="preserve"> </w:t>
      </w:r>
      <w:r w:rsidR="004972F8" w:rsidRPr="001D2DD8">
        <w:rPr>
          <w:rFonts w:ascii="Arial" w:hAnsi="Arial" w:cs="Arial"/>
          <w:b/>
          <w:rtl/>
          <w:lang w:bidi="ar-JO"/>
        </w:rPr>
        <w:t xml:space="preserve">ومحور تركيز أعمال فان </w:t>
      </w:r>
      <w:proofErr w:type="spellStart"/>
      <w:r w:rsidR="004972F8" w:rsidRPr="001D2DD8">
        <w:rPr>
          <w:rFonts w:ascii="Arial" w:hAnsi="Arial" w:cs="Arial"/>
          <w:b/>
          <w:rtl/>
          <w:lang w:bidi="ar-JO"/>
        </w:rPr>
        <w:t>ڨيخل</w:t>
      </w:r>
      <w:proofErr w:type="spellEnd"/>
      <w:r w:rsidR="004972F8" w:rsidRPr="001D2DD8">
        <w:rPr>
          <w:rFonts w:ascii="Arial" w:hAnsi="Arial" w:cs="Arial"/>
          <w:b/>
          <w:rtl/>
          <w:lang w:bidi="ar-JO"/>
        </w:rPr>
        <w:t xml:space="preserve"> هو التغير المستمر، من خلال الحركة السائلة لتراكيبه. ويصف فان </w:t>
      </w:r>
      <w:proofErr w:type="spellStart"/>
      <w:r w:rsidR="004972F8" w:rsidRPr="001D2DD8">
        <w:rPr>
          <w:rFonts w:ascii="Arial" w:hAnsi="Arial" w:cs="Arial"/>
          <w:b/>
          <w:rtl/>
          <w:lang w:bidi="ar-JO"/>
        </w:rPr>
        <w:t>ڨيخل</w:t>
      </w:r>
      <w:proofErr w:type="spellEnd"/>
      <w:r w:rsidR="004972F8" w:rsidRPr="001D2DD8">
        <w:rPr>
          <w:rFonts w:ascii="Arial" w:hAnsi="Arial" w:cs="Arial"/>
          <w:b/>
          <w:rtl/>
          <w:lang w:bidi="ar-JO"/>
        </w:rPr>
        <w:t xml:space="preserve"> </w:t>
      </w:r>
      <w:r w:rsidR="00422FE6" w:rsidRPr="001D2DD8">
        <w:rPr>
          <w:rFonts w:ascii="Arial" w:hAnsi="Arial" w:cs="Arial"/>
          <w:b/>
          <w:rtl/>
          <w:lang w:bidi="ar-JO"/>
        </w:rPr>
        <w:t>أسلوب</w:t>
      </w:r>
      <w:r w:rsidR="004972F8" w:rsidRPr="001D2DD8">
        <w:rPr>
          <w:rFonts w:ascii="Arial" w:hAnsi="Arial" w:cs="Arial"/>
          <w:b/>
          <w:rtl/>
          <w:lang w:bidi="ar-JO"/>
        </w:rPr>
        <w:t xml:space="preserve"> عمله بالقول: "دائماً ما أعمل بدءاً من </w:t>
      </w:r>
      <w:r w:rsidR="00E37F80" w:rsidRPr="001D2DD8">
        <w:rPr>
          <w:rFonts w:ascii="Arial" w:hAnsi="Arial" w:cs="Arial"/>
          <w:b/>
          <w:rtl/>
          <w:lang w:bidi="ar-JO"/>
        </w:rPr>
        <w:t>الواجهة</w:t>
      </w:r>
      <w:r w:rsidR="004972F8" w:rsidRPr="001D2DD8">
        <w:rPr>
          <w:rFonts w:ascii="Arial" w:hAnsi="Arial" w:cs="Arial"/>
          <w:b/>
          <w:rtl/>
          <w:lang w:bidi="ar-JO"/>
        </w:rPr>
        <w:t xml:space="preserve">، </w:t>
      </w:r>
      <w:r w:rsidR="00AC5671" w:rsidRPr="001D2DD8">
        <w:rPr>
          <w:rFonts w:ascii="Arial" w:hAnsi="Arial" w:cs="Arial"/>
          <w:b/>
          <w:rtl/>
          <w:lang w:bidi="ar-JO"/>
        </w:rPr>
        <w:t>فأنا لدي فكرة عما يجب أن يراه المشاهد أو يشعر به من خلال القطعة الفنية</w:t>
      </w:r>
      <w:r w:rsidR="001F5B6A" w:rsidRPr="001D2DD8">
        <w:rPr>
          <w:rFonts w:ascii="Arial" w:hAnsi="Arial" w:cs="Arial"/>
          <w:b/>
          <w:rtl/>
          <w:lang w:bidi="ar-JO"/>
        </w:rPr>
        <w:t>، ومن ثمّ أحاول تحقيق ذلك بالوسائل التقنية".</w:t>
      </w:r>
    </w:p>
    <w:p w14:paraId="1ACDE656" w14:textId="77777777" w:rsidR="001D2DD8" w:rsidRDefault="001D2DD8" w:rsidP="00DE4ACB">
      <w:pPr>
        <w:bidi/>
        <w:jc w:val="both"/>
        <w:rPr>
          <w:rFonts w:ascii="Arial" w:hAnsi="Arial" w:cs="Arial"/>
          <w:b/>
          <w:rtl/>
          <w:lang w:bidi="ar-JO"/>
        </w:rPr>
      </w:pPr>
    </w:p>
    <w:p w14:paraId="50EB70EA" w14:textId="72720244" w:rsidR="004F3325" w:rsidRDefault="00422FE6" w:rsidP="001D2DD8">
      <w:pPr>
        <w:bidi/>
        <w:jc w:val="both"/>
        <w:rPr>
          <w:rFonts w:ascii="Arial" w:hAnsi="Arial" w:cs="Arial"/>
          <w:b/>
          <w:rtl/>
          <w:lang w:bidi="ar-JO"/>
        </w:rPr>
      </w:pPr>
      <w:r w:rsidRPr="001D2DD8">
        <w:rPr>
          <w:rFonts w:ascii="Arial" w:hAnsi="Arial" w:cs="Arial"/>
          <w:b/>
          <w:rtl/>
          <w:lang w:bidi="ar-JO"/>
        </w:rPr>
        <w:t xml:space="preserve">ويُعد كون الجانب التقني موثوقاً بنسبة 100 %، أمراً أساسياً، للتأكد من أن كل شيء يعمل بصورة صحيحة، بالتوازن مع </w:t>
      </w:r>
      <w:r w:rsidR="00F9150B" w:rsidRPr="001D2DD8">
        <w:rPr>
          <w:rFonts w:ascii="Arial" w:hAnsi="Arial" w:cs="Arial"/>
          <w:b/>
          <w:rtl/>
          <w:lang w:bidi="ar-JO"/>
        </w:rPr>
        <w:t>الواجهة والجزء الخلفي</w:t>
      </w:r>
      <w:r w:rsidR="00F55851" w:rsidRPr="001D2DD8">
        <w:rPr>
          <w:rFonts w:ascii="Arial" w:hAnsi="Arial" w:cs="Arial"/>
          <w:b/>
          <w:rtl/>
          <w:lang w:bidi="ar-JO"/>
        </w:rPr>
        <w:t>. وبوصفه خبيراً ذاتي التعلم (عل</w:t>
      </w:r>
      <w:r w:rsidR="004F3325" w:rsidRPr="001D2DD8">
        <w:rPr>
          <w:rFonts w:ascii="Arial" w:hAnsi="Arial" w:cs="Arial"/>
          <w:b/>
          <w:rtl/>
          <w:lang w:bidi="ar-JO"/>
        </w:rPr>
        <w:t>ّ</w:t>
      </w:r>
      <w:r w:rsidR="00F55851" w:rsidRPr="001D2DD8">
        <w:rPr>
          <w:rFonts w:ascii="Arial" w:hAnsi="Arial" w:cs="Arial"/>
          <w:b/>
          <w:rtl/>
          <w:lang w:bidi="ar-JO"/>
        </w:rPr>
        <w:t>م نفسه بنفسه)</w:t>
      </w:r>
      <w:r w:rsidR="0034359E" w:rsidRPr="001D2DD8">
        <w:rPr>
          <w:rFonts w:ascii="Arial" w:hAnsi="Arial" w:cs="Arial"/>
          <w:b/>
          <w:rtl/>
          <w:lang w:bidi="ar-JO"/>
        </w:rPr>
        <w:t xml:space="preserve">؛ يقضي فان </w:t>
      </w:r>
      <w:proofErr w:type="spellStart"/>
      <w:r w:rsidR="0034359E" w:rsidRPr="001D2DD8">
        <w:rPr>
          <w:rFonts w:ascii="Arial" w:hAnsi="Arial" w:cs="Arial"/>
          <w:b/>
          <w:rtl/>
          <w:lang w:bidi="ar-JO"/>
        </w:rPr>
        <w:t>ڨيخل</w:t>
      </w:r>
      <w:proofErr w:type="spellEnd"/>
      <w:r w:rsidR="0034359E" w:rsidRPr="001D2DD8">
        <w:rPr>
          <w:rFonts w:ascii="Arial" w:hAnsi="Arial" w:cs="Arial"/>
          <w:b/>
          <w:rtl/>
          <w:lang w:bidi="ar-JO"/>
        </w:rPr>
        <w:t xml:space="preserve"> ساعات لا حصر لها في </w:t>
      </w:r>
      <w:r w:rsidR="00566FD7" w:rsidRPr="001D2DD8">
        <w:rPr>
          <w:rFonts w:ascii="Arial" w:hAnsi="Arial" w:cs="Arial"/>
          <w:b/>
          <w:rtl/>
          <w:lang w:bidi="ar-JO"/>
        </w:rPr>
        <w:t>إنشاء</w:t>
      </w:r>
      <w:r w:rsidR="0034359E" w:rsidRPr="001D2DD8">
        <w:rPr>
          <w:rFonts w:ascii="Arial" w:hAnsi="Arial" w:cs="Arial"/>
          <w:b/>
          <w:rtl/>
          <w:lang w:bidi="ar-JO"/>
        </w:rPr>
        <w:t xml:space="preserve"> واختبار البرمجيات، من أجل </w:t>
      </w:r>
      <w:r w:rsidR="00566FD7" w:rsidRPr="001D2DD8">
        <w:rPr>
          <w:rFonts w:ascii="Arial" w:hAnsi="Arial" w:cs="Arial"/>
          <w:b/>
          <w:rtl/>
          <w:lang w:bidi="ar-JO"/>
        </w:rPr>
        <w:t xml:space="preserve">إبداع </w:t>
      </w:r>
      <w:r w:rsidR="003050E4" w:rsidRPr="001D2DD8">
        <w:rPr>
          <w:rFonts w:ascii="Arial" w:hAnsi="Arial" w:cs="Arial"/>
          <w:b/>
          <w:rtl/>
          <w:lang w:bidi="ar-JO"/>
        </w:rPr>
        <w:t>تشكيل</w:t>
      </w:r>
      <w:r w:rsidR="00566FD7" w:rsidRPr="001D2DD8">
        <w:rPr>
          <w:rFonts w:ascii="Arial" w:hAnsi="Arial" w:cs="Arial"/>
          <w:b/>
          <w:rtl/>
          <w:lang w:bidi="ar-JO"/>
        </w:rPr>
        <w:t xml:space="preserve"> جذاب بصرياً</w:t>
      </w:r>
      <w:r w:rsidR="003050E4" w:rsidRPr="001D2DD8">
        <w:rPr>
          <w:rFonts w:ascii="Arial" w:hAnsi="Arial" w:cs="Arial"/>
          <w:b/>
          <w:rtl/>
          <w:lang w:bidi="ar-JO"/>
        </w:rPr>
        <w:t xml:space="preserve"> يتضمنه التركيب الفني.</w:t>
      </w:r>
    </w:p>
    <w:p w14:paraId="66C434BC" w14:textId="2EFDF029" w:rsidR="001D2DD8" w:rsidRDefault="001D2DD8" w:rsidP="001D2DD8">
      <w:pPr>
        <w:bidi/>
        <w:jc w:val="both"/>
        <w:rPr>
          <w:rFonts w:ascii="Arial" w:hAnsi="Arial" w:cs="Arial"/>
          <w:b/>
          <w:rtl/>
          <w:lang w:bidi="ar-JO"/>
        </w:rPr>
      </w:pPr>
    </w:p>
    <w:p w14:paraId="433132B3" w14:textId="100DD11B" w:rsidR="001D2DD8" w:rsidRDefault="004F3325" w:rsidP="001D2DD8">
      <w:pPr>
        <w:bidi/>
        <w:jc w:val="both"/>
        <w:rPr>
          <w:rFonts w:ascii="Arial" w:hAnsi="Arial" w:cs="Arial"/>
          <w:b/>
          <w:rtl/>
          <w:lang w:bidi="ar-JO"/>
        </w:rPr>
      </w:pPr>
      <w:r w:rsidRPr="001D2DD8">
        <w:rPr>
          <w:rFonts w:ascii="Arial" w:hAnsi="Arial" w:cs="Arial"/>
          <w:b/>
          <w:rtl/>
          <w:lang w:bidi="ar-JO"/>
        </w:rPr>
        <w:t>تبدأ الحياة تدب في الأعمال الفنية بمجرد أن يتم تشييدها في الاستوديو</w:t>
      </w:r>
      <w:r w:rsidR="00317F40" w:rsidRPr="001D2DD8">
        <w:rPr>
          <w:rFonts w:ascii="Arial" w:hAnsi="Arial" w:cs="Arial"/>
          <w:b/>
          <w:rtl/>
          <w:lang w:bidi="ar-JO"/>
        </w:rPr>
        <w:t xml:space="preserve">، وتتدفق حرفية فان </w:t>
      </w:r>
      <w:proofErr w:type="spellStart"/>
      <w:r w:rsidR="00317F40" w:rsidRPr="001D2DD8">
        <w:rPr>
          <w:rFonts w:ascii="Arial" w:hAnsi="Arial" w:cs="Arial"/>
          <w:b/>
          <w:rtl/>
          <w:lang w:bidi="ar-JO"/>
        </w:rPr>
        <w:t>ڨيخل</w:t>
      </w:r>
      <w:proofErr w:type="spellEnd"/>
      <w:r w:rsidR="00317F40" w:rsidRPr="001D2DD8">
        <w:rPr>
          <w:rFonts w:ascii="Arial" w:hAnsi="Arial" w:cs="Arial"/>
          <w:b/>
          <w:rtl/>
          <w:lang w:bidi="ar-JO"/>
        </w:rPr>
        <w:t xml:space="preserve"> الماهرة داخل كل </w:t>
      </w:r>
      <w:proofErr w:type="spellStart"/>
      <w:r w:rsidR="001917C9" w:rsidRPr="001D2DD8">
        <w:rPr>
          <w:rFonts w:ascii="Arial" w:hAnsi="Arial" w:cs="Arial"/>
          <w:b/>
          <w:rtl/>
          <w:lang w:bidi="ar-JO"/>
        </w:rPr>
        <w:t>تفصيلة</w:t>
      </w:r>
      <w:proofErr w:type="spellEnd"/>
      <w:r w:rsidR="001917C9" w:rsidRPr="001D2DD8">
        <w:rPr>
          <w:rFonts w:ascii="Arial" w:hAnsi="Arial" w:cs="Arial"/>
          <w:b/>
          <w:rtl/>
          <w:lang w:bidi="ar-JO"/>
        </w:rPr>
        <w:t xml:space="preserve"> من تفاصيل القطعة الفنية، بداية من لحام المكونات المتحركة</w:t>
      </w:r>
      <w:r w:rsidR="00317F40" w:rsidRPr="001D2DD8">
        <w:rPr>
          <w:rFonts w:ascii="Arial" w:hAnsi="Arial" w:cs="Arial"/>
          <w:b/>
          <w:rtl/>
          <w:lang w:bidi="ar-JO"/>
        </w:rPr>
        <w:t xml:space="preserve"> </w:t>
      </w:r>
      <w:r w:rsidR="001917C9" w:rsidRPr="001D2DD8">
        <w:rPr>
          <w:rFonts w:ascii="Arial" w:hAnsi="Arial" w:cs="Arial"/>
          <w:b/>
          <w:rtl/>
          <w:lang w:bidi="ar-JO"/>
        </w:rPr>
        <w:t>وحتى طلاء اللوحات القماشية يدوياً وتجميع المكونات التقنية.</w:t>
      </w:r>
    </w:p>
    <w:p w14:paraId="7D1BBECA" w14:textId="2C733E40" w:rsidR="00FC3B54" w:rsidRDefault="00FC3B54" w:rsidP="00FC3B54">
      <w:pPr>
        <w:bidi/>
        <w:jc w:val="both"/>
        <w:rPr>
          <w:rFonts w:ascii="Arial" w:hAnsi="Arial" w:cs="Arial"/>
          <w:b/>
          <w:rtl/>
          <w:lang w:bidi="ar-JO"/>
        </w:rPr>
      </w:pPr>
    </w:p>
    <w:p w14:paraId="5C27E242" w14:textId="77777777" w:rsidR="00FC3B54" w:rsidRDefault="00FC3B54" w:rsidP="00FC3B54">
      <w:pPr>
        <w:bidi/>
        <w:jc w:val="both"/>
        <w:rPr>
          <w:rFonts w:ascii="Arial" w:hAnsi="Arial" w:cs="Arial"/>
          <w:b/>
          <w:rtl/>
          <w:lang w:bidi="ar-JO"/>
        </w:rPr>
      </w:pPr>
    </w:p>
    <w:p w14:paraId="4197D0B2" w14:textId="680A3FFD" w:rsidR="000D5D4B" w:rsidRDefault="004328BD" w:rsidP="00DE4ACB">
      <w:pPr>
        <w:bidi/>
        <w:jc w:val="both"/>
        <w:rPr>
          <w:rFonts w:ascii="Arial" w:hAnsi="Arial" w:cs="Arial"/>
          <w:bCs/>
          <w:rtl/>
          <w:lang w:bidi="ar-JO"/>
        </w:rPr>
      </w:pPr>
      <w:r w:rsidRPr="001D2DD8">
        <w:rPr>
          <w:rFonts w:ascii="Arial" w:hAnsi="Arial" w:cs="Arial"/>
          <w:bCs/>
          <w:rtl/>
          <w:lang w:bidi="ar-JO"/>
        </w:rPr>
        <w:lastRenderedPageBreak/>
        <w:t xml:space="preserve">"ديناميك </w:t>
      </w:r>
      <w:proofErr w:type="spellStart"/>
      <w:r w:rsidRPr="001D2DD8">
        <w:rPr>
          <w:rFonts w:ascii="Arial" w:hAnsi="Arial" w:cs="Arial"/>
          <w:bCs/>
          <w:rtl/>
          <w:lang w:bidi="ar-JO"/>
        </w:rPr>
        <w:t>ستركشرز</w:t>
      </w:r>
      <w:proofErr w:type="spellEnd"/>
      <w:r w:rsidRPr="001D2DD8">
        <w:rPr>
          <w:rFonts w:ascii="Arial" w:hAnsi="Arial" w:cs="Arial"/>
          <w:bCs/>
          <w:rtl/>
          <w:lang w:bidi="ar-JO"/>
        </w:rPr>
        <w:t>"</w:t>
      </w:r>
    </w:p>
    <w:p w14:paraId="047D6E14" w14:textId="43A989F1" w:rsidR="00687C86" w:rsidRPr="001D2DD8" w:rsidRDefault="00687C86" w:rsidP="00DE4ACB">
      <w:pPr>
        <w:bidi/>
        <w:jc w:val="both"/>
        <w:rPr>
          <w:rFonts w:ascii="Arial" w:hAnsi="Arial" w:cs="Arial"/>
          <w:b/>
          <w:lang w:bidi="ar-JO"/>
        </w:rPr>
      </w:pPr>
      <w:r w:rsidRPr="001D2DD8">
        <w:rPr>
          <w:rFonts w:ascii="Arial" w:hAnsi="Arial" w:cs="Arial"/>
          <w:b/>
          <w:rtl/>
          <w:lang w:bidi="ar-JO"/>
        </w:rPr>
        <w:t>تحتل الحركة مركز الصدارة في جميع الإبداعات</w:t>
      </w:r>
      <w:r w:rsidR="001C7593" w:rsidRPr="001D2DD8">
        <w:rPr>
          <w:rFonts w:ascii="Arial" w:hAnsi="Arial" w:cs="Arial"/>
          <w:b/>
          <w:rtl/>
          <w:lang w:bidi="ar-JO"/>
        </w:rPr>
        <w:t xml:space="preserve">، وباستخدامه لوحة </w:t>
      </w:r>
      <w:r w:rsidR="00CB4530" w:rsidRPr="001D2DD8">
        <w:rPr>
          <w:rFonts w:ascii="Arial" w:hAnsi="Arial" w:cs="Arial"/>
          <w:b/>
          <w:rtl/>
          <w:lang w:bidi="ar-JO"/>
        </w:rPr>
        <w:t xml:space="preserve">متقنة من الألوان والأشكال، يؤكد فان </w:t>
      </w:r>
      <w:proofErr w:type="spellStart"/>
      <w:r w:rsidR="00CB4530" w:rsidRPr="001D2DD8">
        <w:rPr>
          <w:rFonts w:ascii="Arial" w:hAnsi="Arial" w:cs="Arial"/>
          <w:b/>
          <w:rtl/>
          <w:lang w:bidi="ar-JO"/>
        </w:rPr>
        <w:t>ڨيخل</w:t>
      </w:r>
      <w:proofErr w:type="spellEnd"/>
      <w:r w:rsidR="00CB4530" w:rsidRPr="001D2DD8">
        <w:rPr>
          <w:rFonts w:ascii="Arial" w:hAnsi="Arial" w:cs="Arial"/>
          <w:b/>
          <w:rtl/>
          <w:lang w:bidi="ar-JO"/>
        </w:rPr>
        <w:t xml:space="preserve"> </w:t>
      </w:r>
      <w:r w:rsidR="006D05A4" w:rsidRPr="001D2DD8">
        <w:rPr>
          <w:rFonts w:ascii="Arial" w:hAnsi="Arial" w:cs="Arial"/>
          <w:b/>
          <w:rtl/>
          <w:lang w:bidi="ar-JO"/>
        </w:rPr>
        <w:t>بشكل إضافي</w:t>
      </w:r>
      <w:r w:rsidR="00CB4530" w:rsidRPr="001D2DD8">
        <w:rPr>
          <w:rFonts w:ascii="Arial" w:hAnsi="Arial" w:cs="Arial"/>
          <w:b/>
          <w:rtl/>
          <w:lang w:bidi="ar-JO"/>
        </w:rPr>
        <w:t xml:space="preserve"> أهمية الحركة </w:t>
      </w:r>
      <w:r w:rsidR="00364E4D" w:rsidRPr="001D2DD8">
        <w:rPr>
          <w:rFonts w:ascii="Arial" w:hAnsi="Arial" w:cs="Arial"/>
          <w:b/>
          <w:rtl/>
          <w:lang w:bidi="ar-JO"/>
        </w:rPr>
        <w:t>في المشهد المتطور باستمرار. ويوجد</w:t>
      </w:r>
      <w:r w:rsidR="00D673CE" w:rsidRPr="001D2DD8">
        <w:rPr>
          <w:rFonts w:ascii="Arial" w:hAnsi="Arial" w:cs="Arial"/>
          <w:b/>
          <w:rtl/>
          <w:lang w:bidi="ar-JO"/>
        </w:rPr>
        <w:t xml:space="preserve"> </w:t>
      </w:r>
      <w:r w:rsidR="0024572D" w:rsidRPr="001D2DD8">
        <w:rPr>
          <w:rFonts w:ascii="Arial" w:hAnsi="Arial" w:cs="Arial"/>
          <w:b/>
          <w:rtl/>
          <w:lang w:bidi="ar-JO"/>
        </w:rPr>
        <w:t xml:space="preserve">مدمجاً </w:t>
      </w:r>
      <w:r w:rsidR="00364E4D" w:rsidRPr="001D2DD8">
        <w:rPr>
          <w:rFonts w:ascii="Arial" w:hAnsi="Arial" w:cs="Arial"/>
          <w:b/>
          <w:rtl/>
          <w:lang w:bidi="ar-JO"/>
        </w:rPr>
        <w:t xml:space="preserve">داخل الجزء الخلفي من العمل الفني، وبشكل مخفي عن </w:t>
      </w:r>
      <w:r w:rsidR="006D05A4" w:rsidRPr="001D2DD8">
        <w:rPr>
          <w:rFonts w:ascii="Arial" w:hAnsi="Arial" w:cs="Arial"/>
          <w:b/>
          <w:rtl/>
          <w:lang w:bidi="ar-JO"/>
        </w:rPr>
        <w:t>مشاهدي العمل</w:t>
      </w:r>
      <w:r w:rsidR="00DB75B6" w:rsidRPr="001D2DD8">
        <w:rPr>
          <w:rFonts w:ascii="Arial" w:hAnsi="Arial" w:cs="Arial"/>
          <w:b/>
          <w:rtl/>
          <w:lang w:bidi="ar-JO"/>
        </w:rPr>
        <w:t xml:space="preserve">؛ نظام كمبيوتر مبرمج لتشغيل الآلات المتطورة. </w:t>
      </w:r>
      <w:r w:rsidR="00D673CE" w:rsidRPr="001D2DD8">
        <w:rPr>
          <w:rFonts w:ascii="Arial" w:hAnsi="Arial" w:cs="Arial"/>
          <w:b/>
          <w:rtl/>
          <w:lang w:bidi="ar-JO"/>
        </w:rPr>
        <w:t>وباستخدام هذه التكنولوجيا</w:t>
      </w:r>
      <w:r w:rsidR="00A15FA6" w:rsidRPr="001D2DD8">
        <w:rPr>
          <w:rFonts w:ascii="Arial" w:hAnsi="Arial" w:cs="Arial"/>
          <w:b/>
          <w:rtl/>
          <w:lang w:bidi="ar-JO"/>
        </w:rPr>
        <w:t xml:space="preserve">، يصمم فان </w:t>
      </w:r>
      <w:proofErr w:type="spellStart"/>
      <w:r w:rsidR="00A15FA6" w:rsidRPr="001D2DD8">
        <w:rPr>
          <w:rFonts w:ascii="Arial" w:hAnsi="Arial" w:cs="Arial"/>
          <w:b/>
          <w:rtl/>
          <w:lang w:bidi="ar-JO"/>
        </w:rPr>
        <w:t>ڨيخل</w:t>
      </w:r>
      <w:proofErr w:type="spellEnd"/>
      <w:r w:rsidR="00A15FA6" w:rsidRPr="001D2DD8">
        <w:rPr>
          <w:rFonts w:ascii="Arial" w:hAnsi="Arial" w:cs="Arial"/>
          <w:b/>
          <w:rtl/>
          <w:lang w:bidi="ar-JO"/>
        </w:rPr>
        <w:t xml:space="preserve"> رقصة ديناميكية باستخدام أجسام تشكل أنماطاً هندسية تتغير باستمرار بسرعات متنوعة</w:t>
      </w:r>
      <w:r w:rsidR="00D66278" w:rsidRPr="001D2DD8">
        <w:rPr>
          <w:rFonts w:ascii="Arial" w:hAnsi="Arial" w:cs="Arial"/>
          <w:b/>
          <w:rtl/>
          <w:lang w:bidi="ar-JO"/>
        </w:rPr>
        <w:t>، تم إبداعها بشكل منهجي وبدقة بالغة</w:t>
      </w:r>
      <w:r w:rsidR="00EE3A44" w:rsidRPr="001D2DD8">
        <w:rPr>
          <w:rFonts w:ascii="Arial" w:hAnsi="Arial" w:cs="Arial"/>
          <w:b/>
          <w:rtl/>
          <w:lang w:bidi="ar-JO"/>
        </w:rPr>
        <w:t>، ليتحرك كل عمل فني بشكل مستمر في صمت تام.</w:t>
      </w:r>
    </w:p>
    <w:p w14:paraId="5F39BD13" w14:textId="77777777" w:rsidR="001D2DD8" w:rsidRDefault="001D2DD8" w:rsidP="00DE4ACB">
      <w:pPr>
        <w:bidi/>
        <w:jc w:val="both"/>
        <w:rPr>
          <w:rFonts w:ascii="Arial" w:hAnsi="Arial" w:cs="Arial"/>
          <w:b/>
          <w:rtl/>
          <w:lang w:bidi="ar-JO"/>
        </w:rPr>
      </w:pPr>
    </w:p>
    <w:p w14:paraId="5A1DC322" w14:textId="412A956F" w:rsidR="002D5323" w:rsidRPr="001D2DD8" w:rsidRDefault="0028770D" w:rsidP="001D2DD8">
      <w:pPr>
        <w:bidi/>
        <w:jc w:val="both"/>
        <w:rPr>
          <w:rFonts w:ascii="Arial" w:hAnsi="Arial" w:cs="Arial"/>
          <w:b/>
          <w:rtl/>
          <w:lang w:bidi="ar-JO"/>
        </w:rPr>
      </w:pPr>
      <w:r w:rsidRPr="001D2DD8">
        <w:rPr>
          <w:rFonts w:ascii="Arial" w:hAnsi="Arial" w:cs="Arial"/>
          <w:b/>
          <w:rtl/>
          <w:lang w:bidi="ar-JO"/>
        </w:rPr>
        <w:t xml:space="preserve">بحجم تبلغ مقاساته 154 </w:t>
      </w:r>
      <w:r w:rsidRPr="001D2DD8">
        <w:rPr>
          <w:rFonts w:ascii="Arial" w:hAnsi="Arial" w:cs="Arial"/>
          <w:b/>
          <w:lang w:bidi="ar-JO"/>
        </w:rPr>
        <w:t>x</w:t>
      </w:r>
      <w:r w:rsidRPr="001D2DD8">
        <w:rPr>
          <w:rFonts w:ascii="Arial" w:hAnsi="Arial" w:cs="Arial"/>
          <w:b/>
          <w:rtl/>
          <w:lang w:bidi="ar-JO"/>
        </w:rPr>
        <w:t xml:space="preserve"> 154 </w:t>
      </w:r>
      <w:r w:rsidRPr="001D2DD8">
        <w:rPr>
          <w:rFonts w:ascii="Arial" w:hAnsi="Arial" w:cs="Arial"/>
          <w:b/>
          <w:lang w:bidi="ar-JO"/>
        </w:rPr>
        <w:t>x</w:t>
      </w:r>
      <w:r w:rsidRPr="001D2DD8">
        <w:rPr>
          <w:rFonts w:ascii="Arial" w:hAnsi="Arial" w:cs="Arial"/>
          <w:b/>
          <w:rtl/>
          <w:lang w:bidi="ar-JO"/>
        </w:rPr>
        <w:t xml:space="preserve"> 16.6 سم، يثير العمل الفني "ديناميك </w:t>
      </w:r>
      <w:proofErr w:type="spellStart"/>
      <w:r w:rsidRPr="001D2DD8">
        <w:rPr>
          <w:rFonts w:ascii="Arial" w:hAnsi="Arial" w:cs="Arial"/>
          <w:b/>
          <w:rtl/>
          <w:lang w:bidi="ar-JO"/>
        </w:rPr>
        <w:t>ستركشر</w:t>
      </w:r>
      <w:proofErr w:type="spellEnd"/>
      <w:r w:rsidRPr="001D2DD8">
        <w:rPr>
          <w:rFonts w:ascii="Arial" w:hAnsi="Arial" w:cs="Arial"/>
          <w:b/>
          <w:rtl/>
          <w:lang w:bidi="ar-JO"/>
        </w:rPr>
        <w:t xml:space="preserve"> 171113" – </w:t>
      </w:r>
      <w:r w:rsidRPr="00CA5D68">
        <w:rPr>
          <w:rFonts w:ascii="Arial" w:hAnsi="Arial" w:cs="Arial"/>
          <w:b/>
          <w:rtl/>
          <w:lang w:bidi="ar-JO"/>
        </w:rPr>
        <w:t>"</w:t>
      </w:r>
      <w:r w:rsidRPr="00CA5D68">
        <w:rPr>
          <w:rFonts w:ascii="Arial" w:hAnsi="Arial" w:cs="Arial"/>
          <w:bCs/>
          <w:lang w:bidi="ar-JO"/>
        </w:rPr>
        <w:t>Dynamic Structure 171113</w:t>
      </w:r>
      <w:r w:rsidRPr="00CA5D68">
        <w:rPr>
          <w:rFonts w:ascii="Arial" w:hAnsi="Arial" w:cs="Arial"/>
          <w:b/>
          <w:rtl/>
          <w:lang w:bidi="ar-JO"/>
        </w:rPr>
        <w:t>"</w:t>
      </w:r>
      <w:r w:rsidRPr="001D2DD8">
        <w:rPr>
          <w:rFonts w:ascii="Arial" w:hAnsi="Arial" w:cs="Arial"/>
          <w:b/>
          <w:rtl/>
          <w:lang w:bidi="ar-JO"/>
        </w:rPr>
        <w:t xml:space="preserve"> </w:t>
      </w:r>
      <w:r w:rsidR="0016744B">
        <w:rPr>
          <w:rFonts w:ascii="Arial" w:hAnsi="Arial" w:cs="Arial" w:hint="cs"/>
          <w:b/>
          <w:rtl/>
          <w:lang w:bidi="ar-JO"/>
        </w:rPr>
        <w:t xml:space="preserve">- </w:t>
      </w:r>
      <w:r w:rsidRPr="001D2DD8">
        <w:rPr>
          <w:rFonts w:ascii="Arial" w:hAnsi="Arial" w:cs="Arial"/>
          <w:b/>
          <w:rtl/>
          <w:lang w:bidi="ar-JO"/>
        </w:rPr>
        <w:t xml:space="preserve">الإعجاب من الناحية البصرية، بتركيزه على التباين بين الأشكال ذات اللون </w:t>
      </w:r>
      <w:proofErr w:type="spellStart"/>
      <w:r w:rsidRPr="001D2DD8">
        <w:rPr>
          <w:rFonts w:ascii="Arial" w:hAnsi="Arial" w:cs="Arial"/>
          <w:b/>
          <w:rtl/>
          <w:lang w:bidi="ar-JO"/>
        </w:rPr>
        <w:t>الأبنوسي</w:t>
      </w:r>
      <w:proofErr w:type="spellEnd"/>
      <w:r w:rsidRPr="001D2DD8">
        <w:rPr>
          <w:rFonts w:ascii="Arial" w:hAnsi="Arial" w:cs="Arial"/>
          <w:b/>
          <w:rtl/>
          <w:lang w:bidi="ar-JO"/>
        </w:rPr>
        <w:t xml:space="preserve"> وخلفيتها </w:t>
      </w:r>
      <w:r w:rsidR="004F4B5E" w:rsidRPr="001D2DD8">
        <w:rPr>
          <w:rFonts w:ascii="Arial" w:hAnsi="Arial" w:cs="Arial"/>
          <w:b/>
          <w:rtl/>
          <w:lang w:bidi="ar-JO"/>
        </w:rPr>
        <w:t>المكونة من لوحة قماشية مطلية يدوياً باللون الأبيض.</w:t>
      </w:r>
      <w:r w:rsidRPr="001D2DD8">
        <w:rPr>
          <w:rFonts w:ascii="Arial" w:hAnsi="Arial" w:cs="Arial"/>
          <w:b/>
          <w:rtl/>
          <w:lang w:bidi="ar-JO"/>
        </w:rPr>
        <w:t xml:space="preserve"> </w:t>
      </w:r>
      <w:r w:rsidR="006A1E55" w:rsidRPr="001D2DD8">
        <w:rPr>
          <w:rFonts w:ascii="Arial" w:hAnsi="Arial" w:cs="Arial"/>
          <w:b/>
          <w:rtl/>
          <w:lang w:bidi="ar-JO"/>
        </w:rPr>
        <w:t xml:space="preserve">وإضافة إلى </w:t>
      </w:r>
      <w:r w:rsidR="00CE446B" w:rsidRPr="001D2DD8">
        <w:rPr>
          <w:rFonts w:ascii="Arial" w:hAnsi="Arial" w:cs="Arial"/>
          <w:b/>
          <w:rtl/>
          <w:lang w:bidi="ar-JO"/>
        </w:rPr>
        <w:t xml:space="preserve">التجربة البصرية الرائعة، هناك الحركة السلسة </w:t>
      </w:r>
      <w:r w:rsidR="006C0318" w:rsidRPr="001D2DD8">
        <w:rPr>
          <w:rFonts w:ascii="Arial" w:hAnsi="Arial" w:cs="Arial"/>
          <w:b/>
          <w:rtl/>
          <w:lang w:bidi="ar-JO"/>
        </w:rPr>
        <w:t>للعناصر الثمانية المتطابقة</w:t>
      </w:r>
      <w:r w:rsidR="00BD76BA" w:rsidRPr="001D2DD8">
        <w:rPr>
          <w:rFonts w:ascii="Arial" w:hAnsi="Arial" w:cs="Arial"/>
          <w:b/>
          <w:rtl/>
          <w:lang w:bidi="ar-JO"/>
        </w:rPr>
        <w:t xml:space="preserve"> على شكل زوايا وخطوط مستقيمة، تعمل على تغيير أوضاعها بشكل دائم من خلال الدوران على </w:t>
      </w:r>
      <w:r w:rsidR="003C6A8B" w:rsidRPr="001D2DD8">
        <w:rPr>
          <w:rFonts w:ascii="Arial" w:hAnsi="Arial" w:cs="Arial"/>
          <w:b/>
          <w:rtl/>
          <w:lang w:bidi="ar-JO"/>
        </w:rPr>
        <w:t>أربع نقاط. ولكل نقطة من هذه النقاط يوجد محوران، يسمحان للأجسام بالتحرك بشكل مستقل عن بعضها البعض في اتجاهين، وبسرعات متنوعة. ومن السهل أن نفتتن بهذا العمل الفني الديناميكي، حيث تتشكل الأنماط بشكل لا نهائي ثم تتلاشى أمام عينيك مباشرة.</w:t>
      </w:r>
    </w:p>
    <w:p w14:paraId="1D660200" w14:textId="77777777" w:rsidR="00354702" w:rsidRDefault="00354702" w:rsidP="00354702">
      <w:pPr>
        <w:spacing w:line="276" w:lineRule="auto"/>
        <w:rPr>
          <w:rFonts w:ascii="Arial" w:hAnsi="Arial" w:cs="Arial"/>
          <w:color w:val="000000" w:themeColor="text1"/>
        </w:rPr>
      </w:pPr>
      <w:r w:rsidRPr="00993713">
        <w:rPr>
          <w:rFonts w:ascii="Arial" w:hAnsi="Arial" w:cs="Arial"/>
          <w:noProof/>
          <w:color w:val="000000" w:themeColor="text1"/>
          <w:lang w:val="fr-CH" w:eastAsia="fr-CH"/>
        </w:rPr>
        <w:drawing>
          <wp:inline distT="0" distB="0" distL="0" distR="0" wp14:anchorId="6D677A36" wp14:editId="46AAB5B9">
            <wp:extent cx="1875600" cy="1875600"/>
            <wp:effectExtent l="0" t="0" r="0" b="0"/>
            <wp:docPr id="3" name="Image 3" descr="L:\Common\Marketing\MAD Gallery\Artistes et oeuvres\Willem VW\Press\Images\LRES\WVW1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ommon\Marketing\MAD Gallery\Artistes et oeuvres\Willem VW\Press\Images\LRES\WVW10_LR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87" r="16087"/>
                    <a:stretch/>
                  </pic:blipFill>
                  <pic:spPr bwMode="auto">
                    <a:xfrm>
                      <a:off x="0" y="0"/>
                      <a:ext cx="1875600" cy="1875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000000" w:themeColor="text1"/>
        </w:rPr>
        <w:t xml:space="preserve"> </w:t>
      </w:r>
      <w:r w:rsidRPr="00993713">
        <w:rPr>
          <w:rFonts w:ascii="Arial" w:hAnsi="Arial" w:cs="Arial"/>
          <w:noProof/>
          <w:color w:val="000000" w:themeColor="text1"/>
          <w:lang w:val="fr-CH" w:eastAsia="fr-CH"/>
        </w:rPr>
        <w:drawing>
          <wp:inline distT="0" distB="0" distL="0" distR="0" wp14:anchorId="62A4E513" wp14:editId="7A2DB5F7">
            <wp:extent cx="1875600" cy="1875600"/>
            <wp:effectExtent l="0" t="0" r="0" b="0"/>
            <wp:docPr id="1" name="Image 1" descr="L:\Common\Marketing\MAD Gallery\Artistes et oeuvres\Willem VW\Press\Images\LRES\WVW08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on\Marketing\MAD Gallery\Artistes et oeuvres\Willem VW\Press\Images\LRES\WVW08_LR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87" r="16087"/>
                    <a:stretch/>
                  </pic:blipFill>
                  <pic:spPr bwMode="auto">
                    <a:xfrm>
                      <a:off x="0" y="0"/>
                      <a:ext cx="1875600" cy="1875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000000" w:themeColor="text1"/>
        </w:rPr>
        <w:t xml:space="preserve"> </w:t>
      </w:r>
      <w:r w:rsidRPr="00993713">
        <w:rPr>
          <w:rFonts w:ascii="Arial" w:hAnsi="Arial" w:cs="Arial"/>
          <w:noProof/>
          <w:color w:val="000000" w:themeColor="text1"/>
          <w:lang w:val="fr-CH" w:eastAsia="fr-CH"/>
        </w:rPr>
        <w:drawing>
          <wp:inline distT="0" distB="0" distL="0" distR="0" wp14:anchorId="51DFCA07" wp14:editId="5108DB3B">
            <wp:extent cx="1876425" cy="1876425"/>
            <wp:effectExtent l="0" t="0" r="9525" b="9525"/>
            <wp:docPr id="2" name="Image 2" descr="L:\Common\Marketing\MAD Gallery\Artistes et oeuvres\Willem VW\Press\Images\LRES\WVW09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on\Marketing\MAD Gallery\Artistes et oeuvres\Willem VW\Press\Images\LRES\WVW09_LR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087" r="16087"/>
                    <a:stretch/>
                  </pic:blipFill>
                  <pic:spPr bwMode="auto">
                    <a:xfrm>
                      <a:off x="0" y="0"/>
                      <a:ext cx="1876914" cy="1876914"/>
                    </a:xfrm>
                    <a:prstGeom prst="rect">
                      <a:avLst/>
                    </a:prstGeom>
                    <a:noFill/>
                    <a:ln>
                      <a:noFill/>
                    </a:ln>
                    <a:extLst>
                      <a:ext uri="{53640926-AAD7-44D8-BBD7-CCE9431645EC}">
                        <a14:shadowObscured xmlns:a14="http://schemas.microsoft.com/office/drawing/2010/main"/>
                      </a:ext>
                    </a:extLst>
                  </pic:spPr>
                </pic:pic>
              </a:graphicData>
            </a:graphic>
          </wp:inline>
        </w:drawing>
      </w:r>
    </w:p>
    <w:p w14:paraId="2E749F2F" w14:textId="77777777" w:rsidR="001D2DD8" w:rsidRDefault="001D2DD8" w:rsidP="00DE4ACB">
      <w:pPr>
        <w:bidi/>
        <w:jc w:val="both"/>
        <w:rPr>
          <w:rFonts w:ascii="Arial" w:hAnsi="Arial" w:cs="Arial"/>
          <w:b/>
          <w:rtl/>
          <w:lang w:bidi="ar-JO"/>
        </w:rPr>
      </w:pPr>
    </w:p>
    <w:p w14:paraId="4ADC6A4D" w14:textId="7C20DFDF" w:rsidR="003C6A8B" w:rsidRPr="001D2DD8" w:rsidRDefault="006E4501" w:rsidP="001D2DD8">
      <w:pPr>
        <w:bidi/>
        <w:jc w:val="both"/>
        <w:rPr>
          <w:rFonts w:ascii="Arial" w:hAnsi="Arial" w:cs="Arial"/>
          <w:b/>
          <w:rtl/>
          <w:lang w:bidi="ar-JO"/>
        </w:rPr>
      </w:pPr>
      <w:r w:rsidRPr="001D2DD8">
        <w:rPr>
          <w:rFonts w:ascii="Arial" w:hAnsi="Arial" w:cs="Arial"/>
          <w:b/>
          <w:rtl/>
          <w:lang w:bidi="ar-JO"/>
        </w:rPr>
        <w:t xml:space="preserve">بتغيره إلى اللون الأزرق، فإن العمل الفني "ديناميك </w:t>
      </w:r>
      <w:proofErr w:type="spellStart"/>
      <w:r w:rsidRPr="001D2DD8">
        <w:rPr>
          <w:rFonts w:ascii="Arial" w:hAnsi="Arial" w:cs="Arial"/>
          <w:b/>
          <w:rtl/>
          <w:lang w:bidi="ar-JO"/>
        </w:rPr>
        <w:t>ستركشر</w:t>
      </w:r>
      <w:proofErr w:type="spellEnd"/>
      <w:r w:rsidRPr="001D2DD8">
        <w:rPr>
          <w:rFonts w:ascii="Arial" w:hAnsi="Arial" w:cs="Arial"/>
          <w:b/>
          <w:rtl/>
          <w:lang w:bidi="ar-JO"/>
        </w:rPr>
        <w:t xml:space="preserve"> 61114 بي" – "</w:t>
      </w:r>
      <w:r w:rsidRPr="00CA5D68">
        <w:rPr>
          <w:rFonts w:ascii="Arial" w:hAnsi="Arial" w:cs="Arial"/>
          <w:bCs/>
          <w:lang w:bidi="ar-JO"/>
        </w:rPr>
        <w:t>Dynamic Structure 61114 B</w:t>
      </w:r>
      <w:r w:rsidRPr="001D2DD8">
        <w:rPr>
          <w:rFonts w:ascii="Arial" w:hAnsi="Arial" w:cs="Arial"/>
          <w:b/>
          <w:rtl/>
          <w:lang w:bidi="ar-JO"/>
        </w:rPr>
        <w:t>"-</w:t>
      </w:r>
      <w:r w:rsidRPr="001D2DD8">
        <w:rPr>
          <w:rFonts w:ascii="Arial" w:hAnsi="Arial" w:cs="Arial"/>
          <w:b/>
          <w:lang w:bidi="ar-JO"/>
        </w:rPr>
        <w:t xml:space="preserve"> </w:t>
      </w:r>
      <w:r w:rsidRPr="001D2DD8">
        <w:rPr>
          <w:rFonts w:ascii="Arial" w:hAnsi="Arial" w:cs="Arial"/>
          <w:b/>
          <w:rtl/>
          <w:lang w:bidi="ar-JO"/>
        </w:rPr>
        <w:t xml:space="preserve">يجعلنا نرى اللوحة القماشية وقد امتلأت بستة عناصر على شكل حرف </w:t>
      </w:r>
      <w:r w:rsidRPr="006725BD">
        <w:rPr>
          <w:rFonts w:ascii="Arial" w:hAnsi="Arial" w:cs="Arial"/>
          <w:bCs/>
          <w:lang w:bidi="ar-JO"/>
        </w:rPr>
        <w:t>T</w:t>
      </w:r>
      <w:r w:rsidRPr="001D2DD8">
        <w:rPr>
          <w:rFonts w:ascii="Arial" w:hAnsi="Arial" w:cs="Arial"/>
          <w:b/>
          <w:rtl/>
          <w:lang w:bidi="ar-JO"/>
        </w:rPr>
        <w:t xml:space="preserve">، بلون الكوبالت الساطع، وهي تدور عبر خلفية باللون الأزرق الداكن العميق. </w:t>
      </w:r>
      <w:r w:rsidR="00313B65" w:rsidRPr="001D2DD8">
        <w:rPr>
          <w:rFonts w:ascii="Arial" w:hAnsi="Arial" w:cs="Arial"/>
          <w:b/>
          <w:rtl/>
          <w:lang w:bidi="ar-JO"/>
        </w:rPr>
        <w:t>وتستدعي الحركة السائلة لهذا التركيب، إلى جانب الاستخدام الذكي للألوان؛ سمات لعبة "</w:t>
      </w:r>
      <w:proofErr w:type="gramStart"/>
      <w:r w:rsidR="00313B65" w:rsidRPr="001D2DD8">
        <w:rPr>
          <w:rFonts w:ascii="Arial" w:hAnsi="Arial" w:cs="Arial"/>
          <w:b/>
          <w:rtl/>
          <w:lang w:bidi="ar-JO"/>
        </w:rPr>
        <w:t>المشكال</w:t>
      </w:r>
      <w:proofErr w:type="gramEnd"/>
      <w:r w:rsidR="00313B65" w:rsidRPr="001D2DD8">
        <w:rPr>
          <w:rFonts w:ascii="Arial" w:hAnsi="Arial" w:cs="Arial"/>
          <w:b/>
          <w:rtl/>
          <w:lang w:bidi="ar-JO"/>
        </w:rPr>
        <w:t>" – الرسم متغير الألوان – لكنها في هذه الحالة تم تكبير حجمها إلى لوحة قماشية تبلغ مساحتها 120 سنتيمت</w:t>
      </w:r>
      <w:r w:rsidR="00B11A48">
        <w:rPr>
          <w:rFonts w:ascii="Arial" w:hAnsi="Arial" w:cs="Arial" w:hint="cs"/>
          <w:b/>
          <w:rtl/>
          <w:lang w:bidi="ar-JO"/>
        </w:rPr>
        <w:t>راً</w:t>
      </w:r>
      <w:r w:rsidR="00313B65" w:rsidRPr="001D2DD8">
        <w:rPr>
          <w:rFonts w:ascii="Arial" w:hAnsi="Arial" w:cs="Arial"/>
          <w:b/>
          <w:rtl/>
          <w:lang w:bidi="ar-JO"/>
        </w:rPr>
        <w:t xml:space="preserve"> مربع</w:t>
      </w:r>
      <w:r w:rsidR="00B11A48">
        <w:rPr>
          <w:rFonts w:ascii="Arial" w:hAnsi="Arial" w:cs="Arial" w:hint="cs"/>
          <w:b/>
          <w:rtl/>
          <w:lang w:bidi="ar-JO"/>
        </w:rPr>
        <w:t>اً</w:t>
      </w:r>
      <w:r w:rsidR="00313B65" w:rsidRPr="001D2DD8">
        <w:rPr>
          <w:rFonts w:ascii="Arial" w:hAnsi="Arial" w:cs="Arial"/>
          <w:b/>
          <w:rtl/>
          <w:lang w:bidi="ar-JO"/>
        </w:rPr>
        <w:t>.</w:t>
      </w:r>
      <w:r w:rsidR="00E36622" w:rsidRPr="001D2DD8">
        <w:rPr>
          <w:rFonts w:ascii="Arial" w:hAnsi="Arial" w:cs="Arial"/>
          <w:b/>
          <w:rtl/>
          <w:lang w:bidi="ar-JO"/>
        </w:rPr>
        <w:t xml:space="preserve"> ويبدو الزمن وكأنه قد توقف، عندما نقوم بمراقبة الأنماط الهندسية اللانهائية التي يكشف عنها هذا العمل الفني.</w:t>
      </w:r>
    </w:p>
    <w:p w14:paraId="642EB543" w14:textId="076F6045" w:rsidR="006E7D38" w:rsidRDefault="006E7D38" w:rsidP="00FC3B54">
      <w:pPr>
        <w:spacing w:line="276" w:lineRule="auto"/>
        <w:jc w:val="center"/>
        <w:rPr>
          <w:rFonts w:ascii="Arial" w:hAnsi="Arial" w:cs="Arial"/>
          <w:color w:val="000000" w:themeColor="text1"/>
        </w:rPr>
      </w:pPr>
      <w:r w:rsidRPr="00AB340E">
        <w:rPr>
          <w:rFonts w:ascii="Arial" w:hAnsi="Arial" w:cs="Arial"/>
          <w:noProof/>
          <w:color w:val="000000" w:themeColor="text1"/>
          <w:lang w:val="fr-CH" w:eastAsia="fr-CH"/>
        </w:rPr>
        <w:drawing>
          <wp:inline distT="0" distB="0" distL="0" distR="0" wp14:anchorId="6EECA7F3" wp14:editId="182637EF">
            <wp:extent cx="2487600" cy="2484000"/>
            <wp:effectExtent l="0" t="0" r="8255" b="0"/>
            <wp:docPr id="4" name="Image 4" descr="L:\Common\Marketing\MAD Gallery\Artistes et oeuvres\Willem VW\Press\Images\LRES\WVW11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ommon\Marketing\MAD Gallery\Artistes et oeuvres\Willem VW\Press\Images\LRES\WVW11_L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600" cy="2484000"/>
                    </a:xfrm>
                    <a:prstGeom prst="rect">
                      <a:avLst/>
                    </a:prstGeom>
                    <a:noFill/>
                    <a:ln>
                      <a:noFill/>
                    </a:ln>
                  </pic:spPr>
                </pic:pic>
              </a:graphicData>
            </a:graphic>
          </wp:inline>
        </w:drawing>
      </w:r>
      <w:r w:rsidR="00FC3B54">
        <w:rPr>
          <w:rFonts w:ascii="Arial" w:hAnsi="Arial" w:cs="Arial"/>
          <w:color w:val="000000" w:themeColor="text1"/>
        </w:rPr>
        <w:t xml:space="preserve">   </w:t>
      </w:r>
      <w:r w:rsidRPr="00AB340E">
        <w:rPr>
          <w:rFonts w:ascii="Arial" w:hAnsi="Arial" w:cs="Arial"/>
          <w:noProof/>
          <w:color w:val="000000" w:themeColor="text1"/>
          <w:lang w:val="fr-CH" w:eastAsia="fr-CH"/>
        </w:rPr>
        <w:drawing>
          <wp:inline distT="0" distB="0" distL="0" distR="0" wp14:anchorId="37148205" wp14:editId="0D3C7F3A">
            <wp:extent cx="2491200" cy="2484000"/>
            <wp:effectExtent l="0" t="0" r="4445" b="0"/>
            <wp:docPr id="5" name="Image 5" descr="L:\Common\Marketing\MAD Gallery\Artistes et oeuvres\Willem VW\Press\Images\LRES\WVW12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ommon\Marketing\MAD Gallery\Artistes et oeuvres\Willem VW\Press\Images\LRES\WVW12_L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200" cy="2484000"/>
                    </a:xfrm>
                    <a:prstGeom prst="rect">
                      <a:avLst/>
                    </a:prstGeom>
                    <a:noFill/>
                    <a:ln>
                      <a:noFill/>
                    </a:ln>
                  </pic:spPr>
                </pic:pic>
              </a:graphicData>
            </a:graphic>
          </wp:inline>
        </w:drawing>
      </w:r>
    </w:p>
    <w:p w14:paraId="3A195C82" w14:textId="08CAED8E" w:rsidR="00022091" w:rsidRPr="001D2DD8" w:rsidRDefault="00896FEB" w:rsidP="001D2DD8">
      <w:pPr>
        <w:bidi/>
        <w:jc w:val="both"/>
        <w:rPr>
          <w:rFonts w:ascii="Arial" w:hAnsi="Arial" w:cs="Arial"/>
          <w:b/>
          <w:rtl/>
          <w:lang w:bidi="ar-JO"/>
        </w:rPr>
      </w:pPr>
      <w:r w:rsidRPr="001D2DD8">
        <w:rPr>
          <w:rFonts w:ascii="Arial" w:hAnsi="Arial" w:cs="Arial"/>
          <w:b/>
          <w:rtl/>
          <w:lang w:bidi="ar-JO"/>
        </w:rPr>
        <w:lastRenderedPageBreak/>
        <w:t xml:space="preserve">"ديناميك </w:t>
      </w:r>
      <w:proofErr w:type="spellStart"/>
      <w:r w:rsidRPr="001D2DD8">
        <w:rPr>
          <w:rFonts w:ascii="Arial" w:hAnsi="Arial" w:cs="Arial"/>
          <w:b/>
          <w:rtl/>
          <w:lang w:bidi="ar-JO"/>
        </w:rPr>
        <w:t>ستركشر</w:t>
      </w:r>
      <w:proofErr w:type="spellEnd"/>
      <w:r w:rsidR="001918E6" w:rsidRPr="001D2DD8">
        <w:rPr>
          <w:rFonts w:ascii="Arial" w:hAnsi="Arial" w:cs="Arial"/>
          <w:b/>
          <w:rtl/>
          <w:lang w:bidi="ar-JO"/>
        </w:rPr>
        <w:t xml:space="preserve"> </w:t>
      </w:r>
      <w:r w:rsidR="007847D8">
        <w:rPr>
          <w:rFonts w:ascii="Arial" w:hAnsi="Arial" w:cs="Arial" w:hint="cs"/>
          <w:b/>
          <w:rtl/>
          <w:lang w:bidi="ar-JO"/>
        </w:rPr>
        <w:t>6618</w:t>
      </w:r>
      <w:r w:rsidR="001918E6" w:rsidRPr="001D2DD8">
        <w:rPr>
          <w:rFonts w:ascii="Arial" w:hAnsi="Arial" w:cs="Arial"/>
          <w:b/>
          <w:rtl/>
          <w:lang w:bidi="ar-JO"/>
        </w:rPr>
        <w:t>" – "</w:t>
      </w:r>
      <w:r w:rsidR="001918E6" w:rsidRPr="00C354F8">
        <w:rPr>
          <w:rFonts w:ascii="Arial" w:hAnsi="Arial" w:cs="Arial"/>
          <w:bCs/>
          <w:lang w:bidi="ar-JO"/>
        </w:rPr>
        <w:t xml:space="preserve">Dynamic Structure </w:t>
      </w:r>
      <w:r w:rsidR="007847D8">
        <w:rPr>
          <w:rFonts w:ascii="Arial" w:hAnsi="Arial" w:cs="Arial"/>
          <w:bCs/>
          <w:lang w:bidi="ar-JO"/>
        </w:rPr>
        <w:t>6618</w:t>
      </w:r>
      <w:r w:rsidR="001918E6" w:rsidRPr="001D2DD8">
        <w:rPr>
          <w:rFonts w:ascii="Arial" w:hAnsi="Arial" w:cs="Arial"/>
          <w:b/>
          <w:rtl/>
          <w:lang w:bidi="ar-JO"/>
        </w:rPr>
        <w:t>" – هو عمل فني حركي يدمج بين دائرتين باللون الأحمر ودائرتين باللون الأسود، تنتقل عبر لوحة قماشية باللون الأبيض الصافي، في حركات متتابعة منسقة، أحياناً ببطء ومن ثم بسرعة مرة أخرى. وتتحرك أزواج العناصر المكملة لبعضها البعض، بشكل مستقل عن بعضها البعض، وبسرعات مختلفة يمكن اختيارها. وجميع مكونات هذا التركيب مطلية يدوياً باستخدام الأكريليك</w:t>
      </w:r>
      <w:r w:rsidR="003166A8" w:rsidRPr="001D2DD8">
        <w:rPr>
          <w:rFonts w:ascii="Arial" w:hAnsi="Arial" w:cs="Arial"/>
          <w:b/>
          <w:rtl/>
          <w:lang w:bidi="ar-JO"/>
        </w:rPr>
        <w:t xml:space="preserve"> وقام بتجميعها فان </w:t>
      </w:r>
      <w:proofErr w:type="spellStart"/>
      <w:r w:rsidR="003166A8" w:rsidRPr="001D2DD8">
        <w:rPr>
          <w:rFonts w:ascii="Arial" w:hAnsi="Arial" w:cs="Arial"/>
          <w:b/>
          <w:rtl/>
          <w:lang w:bidi="ar-JO"/>
        </w:rPr>
        <w:t>ڨيخل</w:t>
      </w:r>
      <w:proofErr w:type="spellEnd"/>
      <w:r w:rsidR="003166A8" w:rsidRPr="001D2DD8">
        <w:rPr>
          <w:rFonts w:ascii="Arial" w:hAnsi="Arial" w:cs="Arial"/>
          <w:b/>
          <w:rtl/>
          <w:lang w:bidi="ar-JO"/>
        </w:rPr>
        <w:t xml:space="preserve">. وبالمثل، يضم العمل الفني "ديناميك </w:t>
      </w:r>
      <w:proofErr w:type="spellStart"/>
      <w:r w:rsidR="003166A8" w:rsidRPr="001D2DD8">
        <w:rPr>
          <w:rFonts w:ascii="Arial" w:hAnsi="Arial" w:cs="Arial"/>
          <w:b/>
          <w:rtl/>
          <w:lang w:bidi="ar-JO"/>
        </w:rPr>
        <w:t>ستركشر</w:t>
      </w:r>
      <w:proofErr w:type="spellEnd"/>
      <w:r w:rsidR="003166A8" w:rsidRPr="001D2DD8">
        <w:rPr>
          <w:rFonts w:ascii="Arial" w:hAnsi="Arial" w:cs="Arial"/>
          <w:b/>
          <w:rtl/>
          <w:lang w:bidi="ar-JO"/>
        </w:rPr>
        <w:t xml:space="preserve"> 10718" – "</w:t>
      </w:r>
      <w:r w:rsidR="003166A8" w:rsidRPr="00C354F8">
        <w:rPr>
          <w:rFonts w:ascii="Arial" w:hAnsi="Arial" w:cs="Arial"/>
          <w:bCs/>
          <w:lang w:bidi="ar-JO"/>
        </w:rPr>
        <w:t>Dynamic Structure 10718</w:t>
      </w:r>
      <w:r w:rsidR="003166A8" w:rsidRPr="001D2DD8">
        <w:rPr>
          <w:rFonts w:ascii="Arial" w:hAnsi="Arial" w:cs="Arial"/>
          <w:b/>
          <w:rtl/>
          <w:lang w:bidi="ar-JO"/>
        </w:rPr>
        <w:t xml:space="preserve">" – مربعين باللون الأصفر مع مثلثين باللون الأسود، في حين يتكون "ديناميك </w:t>
      </w:r>
      <w:proofErr w:type="spellStart"/>
      <w:r w:rsidR="003166A8" w:rsidRPr="001D2DD8">
        <w:rPr>
          <w:rFonts w:ascii="Arial" w:hAnsi="Arial" w:cs="Arial"/>
          <w:b/>
          <w:rtl/>
          <w:lang w:bidi="ar-JO"/>
        </w:rPr>
        <w:t>ستركشر</w:t>
      </w:r>
      <w:proofErr w:type="spellEnd"/>
      <w:r w:rsidR="003166A8" w:rsidRPr="001D2DD8">
        <w:rPr>
          <w:rFonts w:ascii="Arial" w:hAnsi="Arial" w:cs="Arial"/>
          <w:b/>
          <w:rtl/>
          <w:lang w:bidi="ar-JO"/>
        </w:rPr>
        <w:t xml:space="preserve"> </w:t>
      </w:r>
      <w:r w:rsidR="007847D8">
        <w:rPr>
          <w:rFonts w:ascii="Arial" w:hAnsi="Arial" w:cs="Arial" w:hint="cs"/>
          <w:b/>
          <w:rtl/>
          <w:lang w:bidi="ar-JO"/>
        </w:rPr>
        <w:t>12718</w:t>
      </w:r>
      <w:r w:rsidR="003166A8" w:rsidRPr="001D2DD8">
        <w:rPr>
          <w:rFonts w:ascii="Arial" w:hAnsi="Arial" w:cs="Arial"/>
          <w:b/>
          <w:rtl/>
          <w:lang w:bidi="ar-JO"/>
        </w:rPr>
        <w:t>" – "</w:t>
      </w:r>
      <w:r w:rsidR="003166A8" w:rsidRPr="00C354F8">
        <w:rPr>
          <w:rFonts w:ascii="Arial" w:hAnsi="Arial" w:cs="Arial"/>
          <w:bCs/>
          <w:lang w:bidi="ar-JO"/>
        </w:rPr>
        <w:t xml:space="preserve">Dynamic Structure </w:t>
      </w:r>
      <w:r w:rsidR="007847D8">
        <w:rPr>
          <w:rFonts w:ascii="Arial" w:hAnsi="Arial" w:cs="Arial"/>
          <w:bCs/>
          <w:lang w:bidi="ar-JO"/>
        </w:rPr>
        <w:t>12718</w:t>
      </w:r>
      <w:r w:rsidR="003166A8" w:rsidRPr="001D2DD8">
        <w:rPr>
          <w:rFonts w:ascii="Arial" w:hAnsi="Arial" w:cs="Arial"/>
          <w:b/>
          <w:rtl/>
          <w:lang w:bidi="ar-JO"/>
        </w:rPr>
        <w:t xml:space="preserve">" – من مثلثين مصمتين باللون الأزرق، يتناغمان مع زوجين من المربعات المفتوحة. وكل من هذه الأعمال الفنية الثلاثة، يبلغ قياسه 85 </w:t>
      </w:r>
      <w:r w:rsidR="003166A8" w:rsidRPr="001D2DD8">
        <w:rPr>
          <w:rFonts w:ascii="Arial" w:hAnsi="Arial" w:cs="Arial"/>
          <w:b/>
          <w:lang w:bidi="ar-JO"/>
        </w:rPr>
        <w:t>x</w:t>
      </w:r>
      <w:r w:rsidR="003166A8" w:rsidRPr="001D2DD8">
        <w:rPr>
          <w:rFonts w:ascii="Arial" w:hAnsi="Arial" w:cs="Arial"/>
          <w:b/>
          <w:rtl/>
          <w:lang w:bidi="ar-JO"/>
        </w:rPr>
        <w:t xml:space="preserve"> 125 </w:t>
      </w:r>
      <w:r w:rsidR="003166A8" w:rsidRPr="001D2DD8">
        <w:rPr>
          <w:rFonts w:ascii="Arial" w:hAnsi="Arial" w:cs="Arial"/>
          <w:b/>
          <w:lang w:bidi="ar-JO"/>
        </w:rPr>
        <w:t>x</w:t>
      </w:r>
      <w:r w:rsidR="003166A8" w:rsidRPr="001D2DD8">
        <w:rPr>
          <w:rFonts w:ascii="Arial" w:hAnsi="Arial" w:cs="Arial"/>
          <w:b/>
          <w:rtl/>
          <w:lang w:bidi="ar-JO"/>
        </w:rPr>
        <w:t xml:space="preserve"> 11 سم، ويمكن عرضها معاً </w:t>
      </w:r>
      <w:r w:rsidR="00A2341C" w:rsidRPr="001D2DD8">
        <w:rPr>
          <w:rFonts w:ascii="Arial" w:hAnsi="Arial" w:cs="Arial"/>
          <w:b/>
          <w:rtl/>
          <w:lang w:bidi="ar-JO"/>
        </w:rPr>
        <w:t>كلوحة ثلاثية، أو بشكل منفرد.</w:t>
      </w:r>
    </w:p>
    <w:p w14:paraId="68E0748F" w14:textId="14ABFD94" w:rsidR="00EB4F88" w:rsidRDefault="00EB4F88" w:rsidP="00EB4F88">
      <w:pPr>
        <w:spacing w:line="276" w:lineRule="auto"/>
        <w:jc w:val="center"/>
        <w:rPr>
          <w:rFonts w:ascii="Arial" w:hAnsi="Arial" w:cs="Arial"/>
          <w:bCs/>
          <w:color w:val="000000" w:themeColor="text1"/>
        </w:rPr>
      </w:pPr>
      <w:r w:rsidRPr="001D50A4">
        <w:rPr>
          <w:rFonts w:ascii="Arial" w:hAnsi="Arial" w:cs="Arial"/>
          <w:bCs/>
          <w:noProof/>
          <w:color w:val="000000" w:themeColor="text1"/>
          <w:lang w:val="fr-CH" w:eastAsia="fr-CH"/>
        </w:rPr>
        <w:drawing>
          <wp:inline distT="0" distB="0" distL="0" distR="0" wp14:anchorId="05E48FC2" wp14:editId="2C6BB7FB">
            <wp:extent cx="1695450" cy="2510542"/>
            <wp:effectExtent l="0" t="0" r="0" b="4445"/>
            <wp:docPr id="6" name="Image 6" descr="L:\Common\Marketing\MAD Gallery\Artistes et oeuvres\Willem VW\Press\Images\LRES\WVW00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ommon\Marketing\MAD Gallery\Artistes et oeuvres\Willem VW\Press\Images\LRES\WVW00_L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0458" cy="2532764"/>
                    </a:xfrm>
                    <a:prstGeom prst="rect">
                      <a:avLst/>
                    </a:prstGeom>
                    <a:noFill/>
                    <a:ln>
                      <a:noFill/>
                    </a:ln>
                  </pic:spPr>
                </pic:pic>
              </a:graphicData>
            </a:graphic>
          </wp:inline>
        </w:drawing>
      </w:r>
      <w:r>
        <w:rPr>
          <w:rFonts w:ascii="Arial" w:hAnsi="Arial" w:cs="Arial"/>
          <w:bCs/>
          <w:color w:val="000000" w:themeColor="text1"/>
        </w:rPr>
        <w:t xml:space="preserve">       </w:t>
      </w:r>
      <w:r w:rsidRPr="00DE6FBA">
        <w:rPr>
          <w:rFonts w:ascii="Arial" w:hAnsi="Arial" w:cs="Arial"/>
          <w:bCs/>
          <w:noProof/>
          <w:color w:val="000000" w:themeColor="text1"/>
          <w:lang w:val="fr-CH" w:eastAsia="fr-CH"/>
        </w:rPr>
        <w:drawing>
          <wp:inline distT="0" distB="0" distL="0" distR="0" wp14:anchorId="3B7DDBFF" wp14:editId="666D87DF">
            <wp:extent cx="1695600" cy="2509200"/>
            <wp:effectExtent l="0" t="0" r="0" b="5715"/>
            <wp:docPr id="7" name="Image 7" descr="L:\Common\Marketing\MAD Gallery\Artistes et oeuvres\Willem VW\Press\Images\LRES\WVW03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ommon\Marketing\MAD Gallery\Artistes et oeuvres\Willem VW\Press\Images\LRES\WVW03_L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600" cy="2509200"/>
                    </a:xfrm>
                    <a:prstGeom prst="rect">
                      <a:avLst/>
                    </a:prstGeom>
                    <a:noFill/>
                    <a:ln>
                      <a:noFill/>
                    </a:ln>
                  </pic:spPr>
                </pic:pic>
              </a:graphicData>
            </a:graphic>
          </wp:inline>
        </w:drawing>
      </w:r>
      <w:r>
        <w:rPr>
          <w:rFonts w:ascii="Arial" w:hAnsi="Arial" w:cs="Arial"/>
          <w:bCs/>
          <w:color w:val="000000" w:themeColor="text1"/>
        </w:rPr>
        <w:t xml:space="preserve">       </w:t>
      </w:r>
      <w:r w:rsidRPr="00DE6FBA">
        <w:rPr>
          <w:rFonts w:ascii="Arial" w:hAnsi="Arial" w:cs="Arial"/>
          <w:bCs/>
          <w:noProof/>
          <w:color w:val="000000" w:themeColor="text1"/>
          <w:lang w:val="fr-CH" w:eastAsia="fr-CH"/>
        </w:rPr>
        <w:drawing>
          <wp:inline distT="0" distB="0" distL="0" distR="0" wp14:anchorId="130265BC" wp14:editId="5E058A1A">
            <wp:extent cx="1702800" cy="2509200"/>
            <wp:effectExtent l="0" t="0" r="0" b="5715"/>
            <wp:docPr id="9" name="Image 9" descr="L:\Common\Marketing\MAD Gallery\Artistes et oeuvres\Willem VW\Press\Images\LRES\WVW06_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ommon\Marketing\MAD Gallery\Artistes et oeuvres\Willem VW\Press\Images\LRES\WVW06_L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2800" cy="2509200"/>
                    </a:xfrm>
                    <a:prstGeom prst="rect">
                      <a:avLst/>
                    </a:prstGeom>
                    <a:noFill/>
                    <a:ln>
                      <a:noFill/>
                    </a:ln>
                  </pic:spPr>
                </pic:pic>
              </a:graphicData>
            </a:graphic>
          </wp:inline>
        </w:drawing>
      </w:r>
    </w:p>
    <w:p w14:paraId="00442DB0" w14:textId="7449EDB7" w:rsidR="00A2341C" w:rsidRPr="001D2DD8" w:rsidRDefault="00A2341C" w:rsidP="00DE4ACB">
      <w:pPr>
        <w:bidi/>
        <w:jc w:val="both"/>
        <w:rPr>
          <w:rFonts w:ascii="Arial" w:hAnsi="Arial" w:cs="Arial"/>
          <w:b/>
          <w:rtl/>
          <w:lang w:bidi="ar-JO"/>
        </w:rPr>
      </w:pPr>
    </w:p>
    <w:p w14:paraId="252D4E8B" w14:textId="77777777" w:rsidR="00DA68A1" w:rsidRPr="001D2DD8" w:rsidRDefault="00DA68A1" w:rsidP="00DA68A1">
      <w:pPr>
        <w:bidi/>
        <w:jc w:val="both"/>
        <w:rPr>
          <w:rFonts w:ascii="Arial" w:hAnsi="Arial" w:cs="Arial"/>
          <w:b/>
          <w:rtl/>
          <w:lang w:bidi="ar-JO"/>
        </w:rPr>
      </w:pPr>
      <w:r w:rsidRPr="00DA68A1">
        <w:rPr>
          <w:rFonts w:ascii="Arial" w:hAnsi="Arial" w:cs="Arial"/>
          <w:b/>
          <w:rtl/>
          <w:lang w:bidi="ar-JO"/>
        </w:rPr>
        <w:t>وت</w:t>
      </w:r>
      <w:r w:rsidRPr="00DA68A1">
        <w:rPr>
          <w:rFonts w:ascii="Arial" w:hAnsi="Arial" w:cs="Arial" w:hint="cs"/>
          <w:b/>
          <w:rtl/>
          <w:lang w:bidi="ar-JO"/>
        </w:rPr>
        <w:t>ُ</w:t>
      </w:r>
      <w:r w:rsidRPr="00DA68A1">
        <w:rPr>
          <w:rFonts w:ascii="Arial" w:hAnsi="Arial" w:cs="Arial"/>
          <w:b/>
          <w:rtl/>
          <w:lang w:bidi="ar-JO"/>
        </w:rPr>
        <w:t xml:space="preserve">عد مجموعة "ديناميك </w:t>
      </w:r>
      <w:proofErr w:type="spellStart"/>
      <w:r w:rsidRPr="00DA68A1">
        <w:rPr>
          <w:rFonts w:ascii="Arial" w:hAnsi="Arial" w:cs="Arial"/>
          <w:b/>
          <w:rtl/>
          <w:lang w:bidi="ar-JO"/>
        </w:rPr>
        <w:t>ستركشرز</w:t>
      </w:r>
      <w:proofErr w:type="spellEnd"/>
      <w:r w:rsidRPr="00DA68A1">
        <w:rPr>
          <w:rFonts w:ascii="Arial" w:hAnsi="Arial" w:cs="Arial"/>
          <w:b/>
          <w:rtl/>
          <w:lang w:bidi="ar-JO"/>
        </w:rPr>
        <w:t xml:space="preserve">" عرضاً مثالياً لقوى التنويم المغناطيسي للفن الحركي – </w:t>
      </w:r>
      <w:r w:rsidRPr="00DA68A1">
        <w:rPr>
          <w:rFonts w:ascii="Arial" w:hAnsi="Arial" w:cs="Arial" w:hint="cs"/>
          <w:b/>
          <w:rtl/>
          <w:lang w:bidi="ar-JO"/>
        </w:rPr>
        <w:t>أي أسر</w:t>
      </w:r>
      <w:r w:rsidRPr="00DA68A1">
        <w:rPr>
          <w:rFonts w:ascii="Arial" w:hAnsi="Arial" w:cs="Arial"/>
          <w:b/>
          <w:rtl/>
          <w:lang w:bidi="ar-JO"/>
        </w:rPr>
        <w:t xml:space="preserve"> أنظار المشاهدين – التي يتمتع بها فان </w:t>
      </w:r>
      <w:proofErr w:type="spellStart"/>
      <w:r w:rsidRPr="00DA68A1">
        <w:rPr>
          <w:rFonts w:ascii="Arial" w:hAnsi="Arial" w:cs="Arial"/>
          <w:b/>
          <w:rtl/>
          <w:lang w:bidi="ar-JO"/>
        </w:rPr>
        <w:t>ڨيخل</w:t>
      </w:r>
      <w:proofErr w:type="spellEnd"/>
      <w:r w:rsidRPr="00DA68A1">
        <w:rPr>
          <w:rFonts w:ascii="Arial" w:hAnsi="Arial" w:cs="Arial"/>
          <w:b/>
          <w:rtl/>
          <w:lang w:bidi="ar-JO"/>
        </w:rPr>
        <w:t xml:space="preserve">؛ حيث تحاول تصوير مرور الزمن من خلال حركة العناصر، تماماً كما لو كانت عقارب لساعة جدارية. </w:t>
      </w:r>
      <w:r w:rsidRPr="00DA68A1">
        <w:rPr>
          <w:rFonts w:ascii="Arial" w:hAnsi="Arial" w:cs="Arial" w:hint="cs"/>
          <w:b/>
          <w:rtl/>
          <w:lang w:bidi="ar-JO"/>
        </w:rPr>
        <w:t>و</w:t>
      </w:r>
      <w:r w:rsidRPr="00DA68A1">
        <w:rPr>
          <w:rFonts w:ascii="Arial" w:hAnsi="Arial" w:cs="Arial"/>
          <w:b/>
          <w:rtl/>
          <w:lang w:bidi="ar-JO"/>
        </w:rPr>
        <w:t>كل قطعة من هذه الأعمال الفنية تحمل توقيع الفنان على الجزء الخلفي.</w:t>
      </w:r>
      <w:bookmarkStart w:id="0" w:name="_GoBack"/>
      <w:bookmarkEnd w:id="0"/>
    </w:p>
    <w:p w14:paraId="1C86AA0B" w14:textId="77777777" w:rsidR="0003261A" w:rsidRDefault="0003261A" w:rsidP="0003261A">
      <w:pPr>
        <w:bidi/>
        <w:jc w:val="both"/>
        <w:rPr>
          <w:rFonts w:ascii="Arial" w:hAnsi="Arial" w:cs="Arial"/>
          <w:bCs/>
          <w:rtl/>
          <w:lang w:val="en-US" w:bidi="ar-JO"/>
        </w:rPr>
      </w:pPr>
    </w:p>
    <w:p w14:paraId="6CDA0EC7" w14:textId="3BAE35C1" w:rsidR="001D2DD8" w:rsidRDefault="00406BFE" w:rsidP="0003261A">
      <w:pPr>
        <w:bidi/>
        <w:jc w:val="both"/>
        <w:rPr>
          <w:rFonts w:ascii="Arial" w:hAnsi="Arial" w:cs="Arial"/>
          <w:bCs/>
          <w:rtl/>
          <w:lang w:val="en-US" w:bidi="ar-JO"/>
        </w:rPr>
      </w:pPr>
      <w:r w:rsidRPr="001D2DD8">
        <w:rPr>
          <w:rFonts w:ascii="Arial" w:hAnsi="Arial" w:cs="Arial"/>
          <w:bCs/>
          <w:rtl/>
          <w:lang w:val="en-US" w:bidi="ar-JO"/>
        </w:rPr>
        <w:t>عن الفنان</w:t>
      </w:r>
    </w:p>
    <w:p w14:paraId="1B93B3DE" w14:textId="511ADBA0" w:rsidR="00406BFE" w:rsidRPr="001D2DD8" w:rsidRDefault="00FA316D" w:rsidP="00DE4ACB">
      <w:pPr>
        <w:bidi/>
        <w:jc w:val="both"/>
        <w:rPr>
          <w:rFonts w:ascii="Arial" w:hAnsi="Arial" w:cs="Arial"/>
          <w:b/>
          <w:rtl/>
          <w:lang w:val="en-US" w:bidi="ar-JO"/>
        </w:rPr>
      </w:pPr>
      <w:r w:rsidRPr="001D2DD8">
        <w:rPr>
          <w:rFonts w:ascii="Arial" w:hAnsi="Arial" w:cs="Arial"/>
          <w:b/>
          <w:rtl/>
          <w:lang w:val="en-US" w:bidi="ar-JO"/>
        </w:rPr>
        <w:t xml:space="preserve">أثناء دراسة </w:t>
      </w:r>
      <w:r w:rsidR="006C43EF" w:rsidRPr="001D2DD8">
        <w:rPr>
          <w:rFonts w:ascii="Arial" w:hAnsi="Arial" w:cs="Arial"/>
          <w:b/>
          <w:rtl/>
          <w:lang w:bidi="ar-JO"/>
        </w:rPr>
        <w:t xml:space="preserve">فان </w:t>
      </w:r>
      <w:proofErr w:type="spellStart"/>
      <w:r w:rsidR="006C43EF" w:rsidRPr="001D2DD8">
        <w:rPr>
          <w:rFonts w:ascii="Arial" w:hAnsi="Arial" w:cs="Arial"/>
          <w:b/>
          <w:rtl/>
          <w:lang w:bidi="ar-JO"/>
        </w:rPr>
        <w:t>ڨيخل</w:t>
      </w:r>
      <w:proofErr w:type="spellEnd"/>
      <w:r w:rsidR="006C43EF" w:rsidRPr="001D2DD8">
        <w:rPr>
          <w:rFonts w:ascii="Arial" w:hAnsi="Arial" w:cs="Arial"/>
          <w:b/>
          <w:rtl/>
          <w:lang w:bidi="ar-JO"/>
        </w:rPr>
        <w:t xml:space="preserve"> في "أكاديمية الفنون الجميلة" في مدينة </w:t>
      </w:r>
      <w:proofErr w:type="spellStart"/>
      <w:r w:rsidR="006C43EF" w:rsidRPr="001D2DD8">
        <w:rPr>
          <w:rFonts w:ascii="Arial" w:hAnsi="Arial" w:cs="Arial"/>
          <w:b/>
          <w:rtl/>
          <w:lang w:bidi="ar-JO"/>
        </w:rPr>
        <w:t>آمرشفورت</w:t>
      </w:r>
      <w:proofErr w:type="spellEnd"/>
      <w:r w:rsidR="006C43EF" w:rsidRPr="001D2DD8">
        <w:rPr>
          <w:rFonts w:ascii="Arial" w:hAnsi="Arial" w:cs="Arial"/>
          <w:b/>
          <w:rtl/>
          <w:lang w:bidi="ar-JO"/>
        </w:rPr>
        <w:t xml:space="preserve">، بهولندا، قام بإبداع قطعة فنية توضع على الحائط، </w:t>
      </w:r>
      <w:r w:rsidR="00236F57">
        <w:rPr>
          <w:rFonts w:ascii="Arial" w:hAnsi="Arial" w:cs="Arial" w:hint="cs"/>
          <w:b/>
          <w:rtl/>
          <w:lang w:bidi="ar-JO"/>
        </w:rPr>
        <w:t>كمشروع</w:t>
      </w:r>
      <w:r w:rsidR="006C43EF" w:rsidRPr="001D2DD8">
        <w:rPr>
          <w:rFonts w:ascii="Arial" w:hAnsi="Arial" w:cs="Arial"/>
          <w:b/>
          <w:rtl/>
          <w:lang w:bidi="ar-JO"/>
        </w:rPr>
        <w:t xml:space="preserve"> دراسي. وبينما كان يقوم بتنظيم القطع من أجل العثور على أفضل تركيب لتلك القطعة الفنية، لمعت في رأسه فكرة مفادها: "سيكون أمراً رائعاً إذا تحركت جميع القطع فعلياً عبر جميع الأوضاع"، وكان </w:t>
      </w:r>
      <w:r w:rsidR="00187B3D">
        <w:rPr>
          <w:rFonts w:ascii="Arial" w:hAnsi="Arial" w:cs="Arial" w:hint="cs"/>
          <w:b/>
          <w:rtl/>
          <w:lang w:bidi="ar-JO"/>
        </w:rPr>
        <w:t>ذ</w:t>
      </w:r>
      <w:r w:rsidR="006C43EF" w:rsidRPr="001D2DD8">
        <w:rPr>
          <w:rFonts w:ascii="Arial" w:hAnsi="Arial" w:cs="Arial"/>
          <w:b/>
          <w:rtl/>
          <w:lang w:bidi="ar-JO"/>
        </w:rPr>
        <w:t>ل</w:t>
      </w:r>
      <w:r w:rsidR="00E511FC" w:rsidRPr="001D2DD8">
        <w:rPr>
          <w:rFonts w:ascii="Arial" w:hAnsi="Arial" w:cs="Arial"/>
          <w:b/>
          <w:rtl/>
          <w:lang w:bidi="ar-JO"/>
        </w:rPr>
        <w:t xml:space="preserve">ك أول أعماله من الفن الحركي. وبعد أن أذهل التفاعل الشديد بين الفن والتكنولوجيا، فان </w:t>
      </w:r>
      <w:proofErr w:type="spellStart"/>
      <w:r w:rsidR="00E511FC" w:rsidRPr="001D2DD8">
        <w:rPr>
          <w:rFonts w:ascii="Arial" w:hAnsi="Arial" w:cs="Arial"/>
          <w:b/>
          <w:rtl/>
          <w:lang w:bidi="ar-JO"/>
        </w:rPr>
        <w:t>ڨيخل</w:t>
      </w:r>
      <w:proofErr w:type="spellEnd"/>
      <w:r w:rsidR="00E511FC" w:rsidRPr="001D2DD8">
        <w:rPr>
          <w:rFonts w:ascii="Arial" w:hAnsi="Arial" w:cs="Arial"/>
          <w:b/>
          <w:rtl/>
          <w:lang w:bidi="ar-JO"/>
        </w:rPr>
        <w:t>، قرر أن يصبح فناناً محترفاً</w:t>
      </w:r>
      <w:r w:rsidR="00E365E2" w:rsidRPr="001D2DD8">
        <w:rPr>
          <w:rFonts w:ascii="Arial" w:hAnsi="Arial" w:cs="Arial"/>
          <w:b/>
          <w:rtl/>
          <w:lang w:bidi="ar-JO"/>
        </w:rPr>
        <w:t xml:space="preserve">، ومن ثم </w:t>
      </w:r>
      <w:r w:rsidR="00D64D04" w:rsidRPr="001D2DD8">
        <w:rPr>
          <w:rFonts w:ascii="Arial" w:hAnsi="Arial" w:cs="Arial"/>
          <w:b/>
          <w:rtl/>
          <w:lang w:bidi="ar-JO"/>
        </w:rPr>
        <w:t>عمل بجهد على التخصص في الفن الحركي، ولم ينظر بعدها أبداً إلى الخلف.</w:t>
      </w:r>
      <w:r w:rsidR="00E365E2" w:rsidRPr="001D2DD8">
        <w:rPr>
          <w:rFonts w:ascii="Arial" w:hAnsi="Arial" w:cs="Arial"/>
          <w:b/>
          <w:rtl/>
          <w:lang w:bidi="ar-JO"/>
        </w:rPr>
        <w:t xml:space="preserve"> </w:t>
      </w:r>
      <w:r w:rsidR="00E511FC" w:rsidRPr="001D2DD8">
        <w:rPr>
          <w:rFonts w:ascii="Arial" w:hAnsi="Arial" w:cs="Arial"/>
          <w:b/>
          <w:rtl/>
          <w:lang w:bidi="ar-JO"/>
        </w:rPr>
        <w:t xml:space="preserve">  </w:t>
      </w:r>
    </w:p>
    <w:p w14:paraId="37404618" w14:textId="77777777" w:rsidR="001D2DD8" w:rsidRDefault="001D2DD8" w:rsidP="00DE4ACB">
      <w:pPr>
        <w:bidi/>
        <w:jc w:val="both"/>
        <w:rPr>
          <w:rFonts w:ascii="Arial" w:hAnsi="Arial" w:cs="Arial"/>
          <w:b/>
          <w:rtl/>
          <w:lang w:val="en-US" w:bidi="ar-JO"/>
        </w:rPr>
      </w:pPr>
    </w:p>
    <w:p w14:paraId="5319D53C" w14:textId="0475D385" w:rsidR="00625334" w:rsidRPr="001D2DD8" w:rsidRDefault="003671FD" w:rsidP="001D2DD8">
      <w:pPr>
        <w:bidi/>
        <w:jc w:val="both"/>
        <w:rPr>
          <w:rFonts w:ascii="Arial" w:hAnsi="Arial" w:cs="Arial"/>
          <w:b/>
          <w:rtl/>
          <w:lang w:bidi="ar-JO"/>
        </w:rPr>
      </w:pPr>
      <w:r w:rsidRPr="001D2DD8">
        <w:rPr>
          <w:rFonts w:ascii="Arial" w:hAnsi="Arial" w:cs="Arial"/>
          <w:b/>
          <w:rtl/>
          <w:lang w:val="en-US" w:bidi="ar-JO"/>
        </w:rPr>
        <w:t xml:space="preserve">وطوال رحلته كفنان محترف، استخدم </w:t>
      </w:r>
      <w:r w:rsidRPr="001D2DD8">
        <w:rPr>
          <w:rFonts w:ascii="Arial" w:hAnsi="Arial" w:cs="Arial"/>
          <w:b/>
          <w:rtl/>
          <w:lang w:bidi="ar-JO"/>
        </w:rPr>
        <w:t xml:space="preserve">فان </w:t>
      </w:r>
      <w:proofErr w:type="spellStart"/>
      <w:r w:rsidRPr="001D2DD8">
        <w:rPr>
          <w:rFonts w:ascii="Arial" w:hAnsi="Arial" w:cs="Arial"/>
          <w:b/>
          <w:rtl/>
          <w:lang w:bidi="ar-JO"/>
        </w:rPr>
        <w:t>ڨيخل</w:t>
      </w:r>
      <w:proofErr w:type="spellEnd"/>
      <w:r w:rsidRPr="001D2DD8">
        <w:rPr>
          <w:rFonts w:ascii="Arial" w:hAnsi="Arial" w:cs="Arial"/>
          <w:b/>
          <w:rtl/>
          <w:lang w:bidi="ar-JO"/>
        </w:rPr>
        <w:t xml:space="preserve"> ورشته ومعداته المتخصصة لصالحه، من خلال إطلاقه مشروعاً تجارياً ناجحاً، لتصنيع منتجات الستانلس ستيل (الفولاذ المقاوم للصدأ)</w:t>
      </w:r>
      <w:r w:rsidR="00FE4EB8" w:rsidRPr="001D2DD8">
        <w:rPr>
          <w:rFonts w:ascii="Arial" w:hAnsi="Arial" w:cs="Arial"/>
          <w:b/>
          <w:rtl/>
          <w:lang w:bidi="ar-JO"/>
        </w:rPr>
        <w:t>، وتنفيذ أعمال اللحام</w:t>
      </w:r>
      <w:r w:rsidR="008A1EE1" w:rsidRPr="001D2DD8">
        <w:rPr>
          <w:rFonts w:ascii="Arial" w:hAnsi="Arial" w:cs="Arial"/>
          <w:b/>
          <w:rtl/>
          <w:lang w:bidi="ar-JO"/>
        </w:rPr>
        <w:t xml:space="preserve">، </w:t>
      </w:r>
      <w:r w:rsidR="00DE4ACB" w:rsidRPr="001D2DD8">
        <w:rPr>
          <w:rFonts w:ascii="Arial" w:hAnsi="Arial" w:cs="Arial"/>
          <w:b/>
          <w:rtl/>
          <w:lang w:bidi="ar-JO"/>
        </w:rPr>
        <w:t>ومكننة</w:t>
      </w:r>
      <w:r w:rsidR="00312311" w:rsidRPr="001D2DD8">
        <w:rPr>
          <w:rFonts w:ascii="Arial" w:hAnsi="Arial" w:cs="Arial"/>
          <w:b/>
          <w:rtl/>
          <w:lang w:bidi="ar-JO"/>
        </w:rPr>
        <w:t xml:space="preserve"> التنظيف. وقد أتاحت له هذه الشركة فرصة الاستمرار في الإبداع الفني، في الفترات الفاصلة بين تنفيذ وتسليم طلبات الإنتاج. </w:t>
      </w:r>
      <w:r w:rsidR="00DE4ACB" w:rsidRPr="001D2DD8">
        <w:rPr>
          <w:rFonts w:ascii="Arial" w:hAnsi="Arial" w:cs="Arial"/>
          <w:b/>
          <w:rtl/>
          <w:lang w:bidi="ar-JO"/>
        </w:rPr>
        <w:t>وفي العام 2016، قام ببيع مشروعه التجاري من أجل اتباع شغفه، ومواصلة إبداع الفن الحركي كوظيفة بدوام كامل.</w:t>
      </w:r>
    </w:p>
    <w:p w14:paraId="7199AF32" w14:textId="77777777" w:rsidR="001D2DD8" w:rsidRDefault="001D2DD8" w:rsidP="00CA2BF4">
      <w:pPr>
        <w:bidi/>
        <w:jc w:val="both"/>
        <w:rPr>
          <w:rFonts w:ascii="Arial" w:hAnsi="Arial" w:cs="Arial"/>
          <w:b/>
          <w:rtl/>
          <w:lang w:bidi="ar-JO"/>
        </w:rPr>
      </w:pPr>
    </w:p>
    <w:p w14:paraId="09D492AA" w14:textId="2D467E5F" w:rsidR="00CA2BF4" w:rsidRPr="001D2DD8" w:rsidRDefault="007800ED" w:rsidP="001D2DD8">
      <w:pPr>
        <w:bidi/>
        <w:jc w:val="both"/>
        <w:rPr>
          <w:rFonts w:ascii="Arial" w:hAnsi="Arial" w:cs="Arial"/>
          <w:b/>
          <w:rtl/>
          <w:lang w:bidi="ar-JO"/>
        </w:rPr>
      </w:pPr>
      <w:r>
        <w:rPr>
          <w:rFonts w:ascii="Arial" w:hAnsi="Arial" w:cs="Arial" w:hint="cs"/>
          <w:b/>
          <w:rtl/>
          <w:lang w:bidi="ar-JO"/>
        </w:rPr>
        <w:t>و</w:t>
      </w:r>
      <w:r w:rsidR="00CA2BF4" w:rsidRPr="001D2DD8">
        <w:rPr>
          <w:rFonts w:ascii="Arial" w:hAnsi="Arial" w:cs="Arial"/>
          <w:b/>
          <w:rtl/>
          <w:lang w:bidi="ar-JO"/>
        </w:rPr>
        <w:t xml:space="preserve">اليوم، </w:t>
      </w:r>
      <w:r w:rsidR="00721DD2" w:rsidRPr="001D2DD8">
        <w:rPr>
          <w:rFonts w:ascii="Arial" w:hAnsi="Arial" w:cs="Arial"/>
          <w:b/>
          <w:rtl/>
          <w:lang w:bidi="ar-JO"/>
        </w:rPr>
        <w:t>وهو يبلغ من العمر</w:t>
      </w:r>
      <w:r w:rsidR="00CA2BF4" w:rsidRPr="001D2DD8">
        <w:rPr>
          <w:rFonts w:ascii="Arial" w:hAnsi="Arial" w:cs="Arial"/>
          <w:b/>
          <w:rtl/>
          <w:lang w:bidi="ar-JO"/>
        </w:rPr>
        <w:t xml:space="preserve"> 62 عاماً، </w:t>
      </w:r>
      <w:r w:rsidR="00721DD2" w:rsidRPr="001D2DD8">
        <w:rPr>
          <w:rFonts w:ascii="Arial" w:hAnsi="Arial" w:cs="Arial"/>
          <w:b/>
          <w:rtl/>
          <w:lang w:bidi="ar-JO"/>
        </w:rPr>
        <w:t xml:space="preserve">فإن إخلاص فان </w:t>
      </w:r>
      <w:proofErr w:type="spellStart"/>
      <w:r w:rsidR="00721DD2" w:rsidRPr="001D2DD8">
        <w:rPr>
          <w:rFonts w:ascii="Arial" w:hAnsi="Arial" w:cs="Arial"/>
          <w:b/>
          <w:rtl/>
          <w:lang w:bidi="ar-JO"/>
        </w:rPr>
        <w:t>ڨيخل</w:t>
      </w:r>
      <w:proofErr w:type="spellEnd"/>
      <w:r w:rsidR="00721DD2" w:rsidRPr="001D2DD8">
        <w:rPr>
          <w:rFonts w:ascii="Arial" w:hAnsi="Arial" w:cs="Arial"/>
          <w:b/>
          <w:rtl/>
          <w:lang w:bidi="ar-JO"/>
        </w:rPr>
        <w:t xml:space="preserve"> وتفانيه في عمله يبدو أقوى من أي وقت مضى. وقد بيعت قطع أعماله الفنية إلى عدد </w:t>
      </w:r>
      <w:r w:rsidR="00EF62C8">
        <w:rPr>
          <w:rFonts w:ascii="Arial" w:hAnsi="Arial" w:cs="Arial" w:hint="cs"/>
          <w:b/>
          <w:rtl/>
          <w:lang w:bidi="ar-JO"/>
        </w:rPr>
        <w:t xml:space="preserve">من </w:t>
      </w:r>
      <w:r w:rsidR="00721DD2" w:rsidRPr="001D2DD8">
        <w:rPr>
          <w:rFonts w:ascii="Arial" w:hAnsi="Arial" w:cs="Arial"/>
          <w:b/>
          <w:rtl/>
          <w:lang w:bidi="ar-JO"/>
        </w:rPr>
        <w:t>جامعي الأعمال الفنية أصحاب المجموعات الخاصة، كما يمكن أن نجدها في التراكيب الفنية التي توجد في المت</w:t>
      </w:r>
      <w:r w:rsidR="00622D3A" w:rsidRPr="001D2DD8">
        <w:rPr>
          <w:rFonts w:ascii="Arial" w:hAnsi="Arial" w:cs="Arial"/>
          <w:b/>
          <w:rtl/>
          <w:lang w:bidi="ar-JO"/>
        </w:rPr>
        <w:t>احف، والمساحات المفتوحة أمام العامة؛ بدءاً من المستشفيات وحتى مكاتب الشركات</w:t>
      </w:r>
      <w:r w:rsidR="00C4081D" w:rsidRPr="001D2DD8">
        <w:rPr>
          <w:rFonts w:ascii="Arial" w:hAnsi="Arial" w:cs="Arial"/>
          <w:b/>
          <w:rtl/>
          <w:lang w:bidi="ar-JO"/>
        </w:rPr>
        <w:t>، وذلك عبر مختلف مناطق هولندا، وأيضاً في صالات العرض حول العالم. كما تم عرض أعماله في المعارض الفنية مثل "</w:t>
      </w:r>
      <w:proofErr w:type="spellStart"/>
      <w:r w:rsidR="00C4081D" w:rsidRPr="001D2DD8">
        <w:rPr>
          <w:rFonts w:ascii="Arial" w:hAnsi="Arial" w:cs="Arial"/>
          <w:b/>
          <w:rtl/>
          <w:lang w:bidi="ar-JO"/>
        </w:rPr>
        <w:t>آرت</w:t>
      </w:r>
      <w:proofErr w:type="spellEnd"/>
      <w:r w:rsidR="00C4081D" w:rsidRPr="001D2DD8">
        <w:rPr>
          <w:rFonts w:ascii="Arial" w:hAnsi="Arial" w:cs="Arial"/>
          <w:b/>
          <w:rtl/>
          <w:lang w:bidi="ar-JO"/>
        </w:rPr>
        <w:t xml:space="preserve"> ميامي" –</w:t>
      </w:r>
      <w:r w:rsidR="00C4081D" w:rsidRPr="001D2DD8">
        <w:rPr>
          <w:rFonts w:ascii="Arial" w:hAnsi="Arial" w:cs="Arial"/>
          <w:bCs/>
          <w:rtl/>
          <w:lang w:bidi="ar-JO"/>
        </w:rPr>
        <w:t xml:space="preserve"> </w:t>
      </w:r>
      <w:r w:rsidR="00C4081D" w:rsidRPr="001D2DD8">
        <w:rPr>
          <w:rFonts w:ascii="Arial" w:hAnsi="Arial" w:cs="Arial"/>
          <w:bCs/>
          <w:lang w:bidi="ar-JO"/>
        </w:rPr>
        <w:t>Art Miami</w:t>
      </w:r>
      <w:r w:rsidR="00C4081D" w:rsidRPr="001D2DD8">
        <w:rPr>
          <w:rFonts w:ascii="Arial" w:hAnsi="Arial" w:cs="Arial"/>
          <w:b/>
          <w:rtl/>
          <w:lang w:bidi="ar-JO"/>
        </w:rPr>
        <w:t xml:space="preserve"> – وهو معرض معروف عالمياً بتركيزه على أعمال الفن الحديث والمعاصر. وحالياً يعمل فان </w:t>
      </w:r>
      <w:proofErr w:type="spellStart"/>
      <w:r w:rsidR="00C4081D" w:rsidRPr="001D2DD8">
        <w:rPr>
          <w:rFonts w:ascii="Arial" w:hAnsi="Arial" w:cs="Arial"/>
          <w:b/>
          <w:rtl/>
          <w:lang w:bidi="ar-JO"/>
        </w:rPr>
        <w:t>ڨيخل</w:t>
      </w:r>
      <w:proofErr w:type="spellEnd"/>
      <w:r w:rsidR="00C4081D" w:rsidRPr="001D2DD8">
        <w:rPr>
          <w:rFonts w:ascii="Arial" w:hAnsi="Arial" w:cs="Arial"/>
          <w:b/>
          <w:rtl/>
          <w:lang w:bidi="ar-JO"/>
        </w:rPr>
        <w:t xml:space="preserve"> على أكبر تحد واجهه حتى الآن؛ وهو إبداع </w:t>
      </w:r>
      <w:r w:rsidR="00542D79" w:rsidRPr="001D2DD8">
        <w:rPr>
          <w:rFonts w:ascii="Arial" w:hAnsi="Arial" w:cs="Arial"/>
          <w:b/>
          <w:rtl/>
          <w:lang w:bidi="ar-JO"/>
        </w:rPr>
        <w:t>نظام آلي ذاتي البرمجة بالكامل لتشغيل تراكيبه الحركية.</w:t>
      </w:r>
    </w:p>
    <w:p w14:paraId="4CFE2C6C" w14:textId="2E99AFF8" w:rsidR="00406BFE" w:rsidRPr="003671FD" w:rsidRDefault="00406BFE" w:rsidP="00DE4ACB">
      <w:pPr>
        <w:bidi/>
        <w:jc w:val="both"/>
        <w:rPr>
          <w:rFonts w:cs="Calibri"/>
          <w:bCs/>
          <w:szCs w:val="26"/>
          <w:lang w:bidi="ar-JO"/>
        </w:rPr>
      </w:pPr>
    </w:p>
    <w:sectPr w:rsidR="00406BFE" w:rsidRPr="003671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A690" w14:textId="77777777" w:rsidR="00962FC8" w:rsidRDefault="00962FC8" w:rsidP="00466BAB">
      <w:pPr>
        <w:spacing w:after="0" w:line="240" w:lineRule="auto"/>
      </w:pPr>
      <w:r>
        <w:separator/>
      </w:r>
    </w:p>
  </w:endnote>
  <w:endnote w:type="continuationSeparator" w:id="0">
    <w:p w14:paraId="6E98CF63" w14:textId="77777777" w:rsidR="00962FC8" w:rsidRDefault="00962FC8" w:rsidP="004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5EEA" w14:textId="77777777" w:rsidR="0003261A" w:rsidRPr="007E36E3" w:rsidRDefault="0003261A" w:rsidP="0003261A">
    <w:pPr>
      <w:pStyle w:val="Pieddepage"/>
      <w:bidi/>
      <w:rPr>
        <w:rFonts w:ascii="Arial" w:hAnsi="Arial"/>
        <w:sz w:val="16"/>
        <w:szCs w:val="16"/>
      </w:rPr>
    </w:pPr>
    <w:r w:rsidRPr="007E36E3">
      <w:rPr>
        <w:rFonts w:ascii="Arial" w:hAnsi="Arial"/>
        <w:sz w:val="16"/>
        <w:szCs w:val="16"/>
        <w:rtl/>
      </w:rPr>
      <w:t>لمزيد من المعلومات، الرجاء الاتصال بـ:</w:t>
    </w:r>
    <w:r w:rsidRPr="007E36E3">
      <w:rPr>
        <w:rFonts w:ascii="Arial" w:hAnsi="Arial"/>
        <w:sz w:val="16"/>
        <w:szCs w:val="16"/>
      </w:rPr>
      <w:t xml:space="preserve"> </w:t>
    </w:r>
  </w:p>
  <w:p w14:paraId="5411115F" w14:textId="77777777" w:rsidR="0003261A" w:rsidRPr="007E36E3" w:rsidRDefault="0003261A" w:rsidP="0003261A">
    <w:pPr>
      <w:pStyle w:val="Pieddepage"/>
      <w:bidi/>
      <w:rPr>
        <w:rFonts w:ascii="Arial" w:hAnsi="Arial"/>
        <w:sz w:val="16"/>
        <w:szCs w:val="16"/>
      </w:rPr>
    </w:pPr>
    <w:r w:rsidRPr="007E36E3">
      <w:rPr>
        <w:rFonts w:ascii="Arial" w:hAnsi="Arial"/>
        <w:sz w:val="16"/>
        <w:szCs w:val="16"/>
        <w:rtl/>
      </w:rPr>
      <w:t xml:space="preserve">جولييت </w:t>
    </w:r>
    <w:proofErr w:type="spellStart"/>
    <w:r w:rsidRPr="007E36E3">
      <w:rPr>
        <w:rFonts w:ascii="Arial" w:hAnsi="Arial"/>
        <w:sz w:val="16"/>
        <w:szCs w:val="16"/>
        <w:rtl/>
      </w:rPr>
      <w:t>دورو</w:t>
    </w:r>
    <w:proofErr w:type="spellEnd"/>
    <w:r w:rsidRPr="007E36E3">
      <w:rPr>
        <w:rFonts w:ascii="Arial" w:hAnsi="Arial"/>
        <w:sz w:val="16"/>
        <w:szCs w:val="16"/>
        <w:rtl/>
      </w:rPr>
      <w:t xml:space="preserve">، </w:t>
    </w:r>
    <w:r w:rsidRPr="007E36E3">
      <w:rPr>
        <w:rFonts w:ascii="Arial" w:hAnsi="Arial"/>
        <w:sz w:val="16"/>
        <w:szCs w:val="16"/>
        <w:rtl/>
        <w:lang w:eastAsia="fr-FR" w:bidi="ar-AE"/>
      </w:rPr>
      <w:t xml:space="preserve">إم بي </w:t>
    </w:r>
    <w:proofErr w:type="spellStart"/>
    <w:r w:rsidRPr="007E36E3">
      <w:rPr>
        <w:rFonts w:ascii="Arial" w:hAnsi="Arial"/>
        <w:sz w:val="16"/>
        <w:szCs w:val="16"/>
        <w:rtl/>
        <w:lang w:eastAsia="fr-FR" w:bidi="ar-AE"/>
      </w:rPr>
      <w:t>آند</w:t>
    </w:r>
    <w:proofErr w:type="spellEnd"/>
    <w:r w:rsidRPr="007E36E3">
      <w:rPr>
        <w:rFonts w:ascii="Arial" w:hAnsi="Arial"/>
        <w:sz w:val="16"/>
        <w:szCs w:val="16"/>
        <w:rtl/>
        <w:lang w:eastAsia="fr-FR" w:bidi="ar-AE"/>
      </w:rPr>
      <w:t xml:space="preserve"> </w:t>
    </w:r>
    <w:proofErr w:type="spellStart"/>
    <w:r w:rsidRPr="007E36E3">
      <w:rPr>
        <w:rFonts w:ascii="Arial" w:hAnsi="Arial"/>
        <w:sz w:val="16"/>
        <w:szCs w:val="16"/>
        <w:rtl/>
        <w:lang w:eastAsia="fr-FR" w:bidi="ar-AE"/>
      </w:rPr>
      <w:t>إف</w:t>
    </w:r>
    <w:proofErr w:type="spellEnd"/>
    <w:r w:rsidRPr="007E36E3">
      <w:rPr>
        <w:rFonts w:ascii="Arial" w:hAnsi="Arial"/>
        <w:sz w:val="16"/>
        <w:szCs w:val="16"/>
        <w:rtl/>
        <w:lang w:eastAsia="fr-FR" w:bidi="ar-AE"/>
      </w:rPr>
      <w:t xml:space="preserve"> إس إيه، </w:t>
    </w:r>
    <w:r w:rsidRPr="007E36E3">
      <w:rPr>
        <w:rFonts w:ascii="Arial" w:hAnsi="Arial"/>
        <w:sz w:val="16"/>
        <w:szCs w:val="16"/>
      </w:rPr>
      <w:t>Rue Verdaine 11, CH-1204</w:t>
    </w:r>
    <w:r w:rsidRPr="007E36E3">
      <w:rPr>
        <w:rFonts w:ascii="Arial" w:hAnsi="Arial"/>
        <w:sz w:val="16"/>
        <w:szCs w:val="16"/>
        <w:rtl/>
        <w:lang w:eastAsia="fr-FR" w:bidi="ar-AE"/>
      </w:rPr>
      <w:t xml:space="preserve"> </w:t>
    </w:r>
    <w:proofErr w:type="spellStart"/>
    <w:r w:rsidRPr="007E36E3">
      <w:rPr>
        <w:rFonts w:ascii="Arial" w:hAnsi="Arial"/>
        <w:sz w:val="16"/>
        <w:szCs w:val="16"/>
        <w:rtl/>
        <w:lang w:eastAsia="fr-FR" w:bidi="ar-AE"/>
      </w:rPr>
      <w:t>جنيڤ</w:t>
    </w:r>
    <w:proofErr w:type="spellEnd"/>
    <w:r w:rsidRPr="007E36E3">
      <w:rPr>
        <w:rFonts w:ascii="Arial" w:hAnsi="Arial"/>
        <w:sz w:val="16"/>
        <w:szCs w:val="16"/>
        <w:rtl/>
        <w:lang w:eastAsia="fr-FR" w:bidi="ar-AE"/>
      </w:rPr>
      <w:t>، سويسرا</w:t>
    </w:r>
    <w:r w:rsidRPr="007E36E3">
      <w:rPr>
        <w:rFonts w:ascii="Arial" w:hAnsi="Arial"/>
        <w:sz w:val="16"/>
        <w:szCs w:val="16"/>
      </w:rPr>
      <w:t xml:space="preserve"> </w:t>
    </w:r>
  </w:p>
  <w:p w14:paraId="2DD4459A" w14:textId="4DAD23B2" w:rsidR="0003261A" w:rsidRPr="007E36E3" w:rsidRDefault="0003261A" w:rsidP="0003261A">
    <w:pPr>
      <w:pStyle w:val="Pieddepage"/>
      <w:bidi/>
      <w:rPr>
        <w:rFonts w:ascii="Arial" w:hAnsi="Arial"/>
        <w:sz w:val="16"/>
        <w:szCs w:val="16"/>
      </w:rPr>
    </w:pPr>
    <w:r w:rsidRPr="007E36E3">
      <w:rPr>
        <w:rFonts w:ascii="Arial" w:hAnsi="Arial"/>
        <w:sz w:val="16"/>
        <w:szCs w:val="16"/>
        <w:rtl/>
      </w:rPr>
      <w:t xml:space="preserve">بريد إلكتروني: </w:t>
    </w:r>
    <w:hyperlink r:id="rId1" w:history="1">
      <w:r w:rsidRPr="007E36E3">
        <w:rPr>
          <w:rStyle w:val="Lienhypertexte"/>
          <w:rFonts w:ascii="Arial" w:hAnsi="Arial"/>
          <w:sz w:val="16"/>
          <w:szCs w:val="16"/>
        </w:rPr>
        <w:t>jd@mbandf.com</w:t>
      </w:r>
    </w:hyperlink>
    <w:r w:rsidRPr="007E36E3">
      <w:rPr>
        <w:rFonts w:ascii="Arial" w:hAnsi="Arial"/>
        <w:sz w:val="16"/>
        <w:szCs w:val="16"/>
        <w:rtl/>
      </w:rPr>
      <w:t xml:space="preserve">  هاتف: </w:t>
    </w:r>
    <w:r w:rsidRPr="007E36E3">
      <w:rPr>
        <w:rFonts w:ascii="Arial" w:hAnsi="Arial"/>
        <w:sz w:val="16"/>
        <w:szCs w:val="16"/>
      </w:rPr>
      <w:t>+41 22 508 10 36</w:t>
    </w:r>
  </w:p>
  <w:p w14:paraId="62FE4BC5" w14:textId="77777777" w:rsidR="0003261A" w:rsidRDefault="00032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0F12" w14:textId="77777777" w:rsidR="00962FC8" w:rsidRDefault="00962FC8" w:rsidP="00466BAB">
      <w:pPr>
        <w:spacing w:after="0" w:line="240" w:lineRule="auto"/>
      </w:pPr>
      <w:r>
        <w:separator/>
      </w:r>
    </w:p>
  </w:footnote>
  <w:footnote w:type="continuationSeparator" w:id="0">
    <w:p w14:paraId="6A0F243F" w14:textId="77777777" w:rsidR="00962FC8" w:rsidRDefault="00962FC8" w:rsidP="0046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341D" w14:textId="12DA977F" w:rsidR="00466BAB" w:rsidRDefault="00466BAB" w:rsidP="00466BAB">
    <w:pPr>
      <w:pStyle w:val="En-tte"/>
      <w:jc w:val="right"/>
      <w:rPr>
        <w:rFonts w:ascii="Arial" w:hAnsi="Arial" w:cs="Arial"/>
        <w:sz w:val="26"/>
        <w:szCs w:val="26"/>
      </w:rPr>
    </w:pPr>
    <w:r w:rsidRPr="00266C18">
      <w:rPr>
        <w:rFonts w:ascii="Cambria" w:hAnsi="Cambria"/>
        <w:b/>
        <w:noProof/>
        <w:lang w:val="fr-CH" w:eastAsia="fr-CH"/>
      </w:rPr>
      <w:drawing>
        <wp:anchor distT="0" distB="0" distL="114300" distR="114300" simplePos="0" relativeHeight="251659264" behindDoc="0" locked="0" layoutInCell="1" allowOverlap="1" wp14:anchorId="7DD96C54" wp14:editId="13C9FD73">
          <wp:simplePos x="0" y="0"/>
          <wp:positionH relativeFrom="column">
            <wp:posOffset>-423722</wp:posOffset>
          </wp:positionH>
          <wp:positionV relativeFrom="paragraph">
            <wp:posOffset>-44933</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sz w:val="28"/>
        <w:szCs w:val="28"/>
      </w:rPr>
      <w:t>DYNAMIC STRUCTURES</w:t>
    </w:r>
    <w:r w:rsidRPr="00C11DBC">
      <w:rPr>
        <w:rFonts w:ascii="Arial" w:hAnsi="Arial" w:cs="Arial"/>
        <w:b/>
        <w:sz w:val="28"/>
        <w:szCs w:val="28"/>
      </w:rPr>
      <w:br/>
    </w:r>
    <w:r w:rsidRPr="00C11DBC">
      <w:rPr>
        <w:rFonts w:ascii="Arial" w:hAnsi="Arial" w:cs="Arial"/>
        <w:sz w:val="26"/>
        <w:szCs w:val="26"/>
      </w:rPr>
      <w:t>Willem van Weeghel</w:t>
    </w:r>
  </w:p>
  <w:p w14:paraId="66F29DE1" w14:textId="049FAA2B" w:rsidR="00FC3B54" w:rsidRDefault="00FC3B54" w:rsidP="00466BAB">
    <w:pPr>
      <w:pStyle w:val="En-tte"/>
      <w:jc w:val="right"/>
      <w:rPr>
        <w:rFonts w:ascii="Arial" w:hAnsi="Arial" w:cs="Arial"/>
        <w:sz w:val="26"/>
        <w:szCs w:val="26"/>
      </w:rPr>
    </w:pPr>
  </w:p>
  <w:p w14:paraId="7C4FD689" w14:textId="77777777" w:rsidR="00FC3B54" w:rsidRPr="00C11DBC" w:rsidRDefault="00FC3B54" w:rsidP="00466BAB">
    <w:pPr>
      <w:pStyle w:val="En-tte"/>
      <w:jc w:val="right"/>
      <w:rPr>
        <w:rFonts w:ascii="Arial" w:hAnsi="Arial" w:cs="Arial"/>
        <w:sz w:val="26"/>
        <w:szCs w:val="26"/>
      </w:rPr>
    </w:pPr>
  </w:p>
  <w:p w14:paraId="25A04BF9" w14:textId="303F0294" w:rsidR="00466BAB" w:rsidRDefault="00466B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D5"/>
    <w:rsid w:val="000169AD"/>
    <w:rsid w:val="00022091"/>
    <w:rsid w:val="0003261A"/>
    <w:rsid w:val="000D5D4B"/>
    <w:rsid w:val="000E1C5B"/>
    <w:rsid w:val="000F3DF0"/>
    <w:rsid w:val="001549D7"/>
    <w:rsid w:val="0016744B"/>
    <w:rsid w:val="00187B3D"/>
    <w:rsid w:val="001917C9"/>
    <w:rsid w:val="001918E6"/>
    <w:rsid w:val="001C7593"/>
    <w:rsid w:val="001D2DD8"/>
    <w:rsid w:val="001F5B6A"/>
    <w:rsid w:val="00236F57"/>
    <w:rsid w:val="0024572D"/>
    <w:rsid w:val="00246ED5"/>
    <w:rsid w:val="00280ED0"/>
    <w:rsid w:val="0028770D"/>
    <w:rsid w:val="002B56D0"/>
    <w:rsid w:val="002D4A13"/>
    <w:rsid w:val="002D5323"/>
    <w:rsid w:val="003050E4"/>
    <w:rsid w:val="00312311"/>
    <w:rsid w:val="00312B72"/>
    <w:rsid w:val="00313B65"/>
    <w:rsid w:val="003166A8"/>
    <w:rsid w:val="00317F40"/>
    <w:rsid w:val="003209BF"/>
    <w:rsid w:val="003257D5"/>
    <w:rsid w:val="00327001"/>
    <w:rsid w:val="0034359E"/>
    <w:rsid w:val="00354702"/>
    <w:rsid w:val="00364E4D"/>
    <w:rsid w:val="003671FD"/>
    <w:rsid w:val="00396316"/>
    <w:rsid w:val="00396428"/>
    <w:rsid w:val="003C6A8B"/>
    <w:rsid w:val="00406BFE"/>
    <w:rsid w:val="00422FE6"/>
    <w:rsid w:val="004328BD"/>
    <w:rsid w:val="00466BAB"/>
    <w:rsid w:val="00481294"/>
    <w:rsid w:val="004972F8"/>
    <w:rsid w:val="004D02DE"/>
    <w:rsid w:val="004F3325"/>
    <w:rsid w:val="004F4B5E"/>
    <w:rsid w:val="00501714"/>
    <w:rsid w:val="005029FA"/>
    <w:rsid w:val="00542D79"/>
    <w:rsid w:val="00554F41"/>
    <w:rsid w:val="005561C6"/>
    <w:rsid w:val="00566FD7"/>
    <w:rsid w:val="00567FCF"/>
    <w:rsid w:val="005B4118"/>
    <w:rsid w:val="005D3BFE"/>
    <w:rsid w:val="005D3FDA"/>
    <w:rsid w:val="0060425D"/>
    <w:rsid w:val="00622D3A"/>
    <w:rsid w:val="00625334"/>
    <w:rsid w:val="006725BD"/>
    <w:rsid w:val="00687C86"/>
    <w:rsid w:val="006A1E55"/>
    <w:rsid w:val="006C0318"/>
    <w:rsid w:val="006C43EF"/>
    <w:rsid w:val="006D05A4"/>
    <w:rsid w:val="006E4501"/>
    <w:rsid w:val="006E7D38"/>
    <w:rsid w:val="006F5C07"/>
    <w:rsid w:val="00721DD2"/>
    <w:rsid w:val="00744CCB"/>
    <w:rsid w:val="007800ED"/>
    <w:rsid w:val="007847D8"/>
    <w:rsid w:val="00876A41"/>
    <w:rsid w:val="00880213"/>
    <w:rsid w:val="00880CA0"/>
    <w:rsid w:val="00896FEB"/>
    <w:rsid w:val="008A1EE1"/>
    <w:rsid w:val="00904DD9"/>
    <w:rsid w:val="00962FC8"/>
    <w:rsid w:val="0096768B"/>
    <w:rsid w:val="0098378E"/>
    <w:rsid w:val="00A02EBE"/>
    <w:rsid w:val="00A15FA6"/>
    <w:rsid w:val="00A2341C"/>
    <w:rsid w:val="00A36781"/>
    <w:rsid w:val="00A3778E"/>
    <w:rsid w:val="00A72BC3"/>
    <w:rsid w:val="00A866DF"/>
    <w:rsid w:val="00AC5671"/>
    <w:rsid w:val="00B11A48"/>
    <w:rsid w:val="00B57C15"/>
    <w:rsid w:val="00BA69FD"/>
    <w:rsid w:val="00BD76BA"/>
    <w:rsid w:val="00C06BEB"/>
    <w:rsid w:val="00C31B7F"/>
    <w:rsid w:val="00C354F8"/>
    <w:rsid w:val="00C4081D"/>
    <w:rsid w:val="00CA1721"/>
    <w:rsid w:val="00CA1BCB"/>
    <w:rsid w:val="00CA2BF4"/>
    <w:rsid w:val="00CA5D68"/>
    <w:rsid w:val="00CB4530"/>
    <w:rsid w:val="00CC6247"/>
    <w:rsid w:val="00CE446B"/>
    <w:rsid w:val="00D05A8B"/>
    <w:rsid w:val="00D22BFA"/>
    <w:rsid w:val="00D64D04"/>
    <w:rsid w:val="00D66278"/>
    <w:rsid w:val="00D673CE"/>
    <w:rsid w:val="00D742CF"/>
    <w:rsid w:val="00DA68A1"/>
    <w:rsid w:val="00DB75B6"/>
    <w:rsid w:val="00DC528B"/>
    <w:rsid w:val="00DE4ACB"/>
    <w:rsid w:val="00E074FF"/>
    <w:rsid w:val="00E365E2"/>
    <w:rsid w:val="00E36622"/>
    <w:rsid w:val="00E37F80"/>
    <w:rsid w:val="00E511FC"/>
    <w:rsid w:val="00E51CAB"/>
    <w:rsid w:val="00EB4F88"/>
    <w:rsid w:val="00EC12CA"/>
    <w:rsid w:val="00EC4653"/>
    <w:rsid w:val="00EE3A44"/>
    <w:rsid w:val="00EF62C8"/>
    <w:rsid w:val="00F55851"/>
    <w:rsid w:val="00F820A9"/>
    <w:rsid w:val="00F9150B"/>
    <w:rsid w:val="00FA316D"/>
    <w:rsid w:val="00FC3B54"/>
    <w:rsid w:val="00FE4E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D0C0"/>
  <w15:chartTrackingRefBased/>
  <w15:docId w15:val="{E6D8805F-4C3F-4F79-A085-C9AF9B5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3FD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Paragraphedeliste">
    <w:name w:val="List Paragraph"/>
    <w:basedOn w:val="Normal"/>
    <w:uiPriority w:val="34"/>
    <w:qFormat/>
    <w:rsid w:val="00280ED0"/>
    <w:pPr>
      <w:spacing w:after="200" w:line="276" w:lineRule="auto"/>
      <w:ind w:left="720"/>
      <w:contextualSpacing/>
    </w:pPr>
    <w:rPr>
      <w:rFonts w:eastAsiaTheme="minorEastAsia"/>
      <w:lang w:eastAsia="en-GB"/>
    </w:rPr>
  </w:style>
  <w:style w:type="paragraph" w:styleId="En-tte">
    <w:name w:val="header"/>
    <w:basedOn w:val="Normal"/>
    <w:link w:val="En-tteCar"/>
    <w:uiPriority w:val="99"/>
    <w:unhideWhenUsed/>
    <w:rsid w:val="00466BAB"/>
    <w:pPr>
      <w:tabs>
        <w:tab w:val="center" w:pos="4513"/>
        <w:tab w:val="right" w:pos="9026"/>
      </w:tabs>
      <w:spacing w:after="0" w:line="240" w:lineRule="auto"/>
    </w:pPr>
  </w:style>
  <w:style w:type="character" w:customStyle="1" w:styleId="En-tteCar">
    <w:name w:val="En-tête Car"/>
    <w:basedOn w:val="Policepardfaut"/>
    <w:link w:val="En-tte"/>
    <w:uiPriority w:val="99"/>
    <w:rsid w:val="00466BAB"/>
  </w:style>
  <w:style w:type="paragraph" w:styleId="Pieddepage">
    <w:name w:val="footer"/>
    <w:basedOn w:val="Normal"/>
    <w:link w:val="PieddepageCar"/>
    <w:uiPriority w:val="99"/>
    <w:unhideWhenUsed/>
    <w:rsid w:val="00466BA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6BAB"/>
  </w:style>
  <w:style w:type="character" w:styleId="Lienhypertexte">
    <w:name w:val="Hyperlink"/>
    <w:basedOn w:val="Policepardfaut"/>
    <w:uiPriority w:val="99"/>
    <w:unhideWhenUsed/>
    <w:rsid w:val="0003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600">
      <w:bodyDiv w:val="1"/>
      <w:marLeft w:val="0"/>
      <w:marRight w:val="0"/>
      <w:marTop w:val="0"/>
      <w:marBottom w:val="0"/>
      <w:divBdr>
        <w:top w:val="none" w:sz="0" w:space="0" w:color="auto"/>
        <w:left w:val="none" w:sz="0" w:space="0" w:color="auto"/>
        <w:bottom w:val="none" w:sz="0" w:space="0" w:color="auto"/>
        <w:right w:val="none" w:sz="0" w:space="0" w:color="auto"/>
      </w:divBdr>
    </w:div>
    <w:div w:id="715279072">
      <w:bodyDiv w:val="1"/>
      <w:marLeft w:val="0"/>
      <w:marRight w:val="0"/>
      <w:marTop w:val="0"/>
      <w:marBottom w:val="0"/>
      <w:divBdr>
        <w:top w:val="none" w:sz="0" w:space="0" w:color="auto"/>
        <w:left w:val="none" w:sz="0" w:space="0" w:color="auto"/>
        <w:bottom w:val="none" w:sz="0" w:space="0" w:color="auto"/>
        <w:right w:val="none" w:sz="0" w:space="0" w:color="auto"/>
      </w:divBdr>
    </w:div>
    <w:div w:id="1064912779">
      <w:bodyDiv w:val="1"/>
      <w:marLeft w:val="0"/>
      <w:marRight w:val="0"/>
      <w:marTop w:val="0"/>
      <w:marBottom w:val="0"/>
      <w:divBdr>
        <w:top w:val="none" w:sz="0" w:space="0" w:color="auto"/>
        <w:left w:val="none" w:sz="0" w:space="0" w:color="auto"/>
        <w:bottom w:val="none" w:sz="0" w:space="0" w:color="auto"/>
        <w:right w:val="none" w:sz="0" w:space="0" w:color="auto"/>
      </w:divBdr>
    </w:div>
    <w:div w:id="19811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5965</Characters>
  <Application>Microsoft Office Word</Application>
  <DocSecurity>4</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Juliette Duru</cp:lastModifiedBy>
  <cp:revision>2</cp:revision>
  <dcterms:created xsi:type="dcterms:W3CDTF">2018-10-17T12:30:00Z</dcterms:created>
  <dcterms:modified xsi:type="dcterms:W3CDTF">2018-10-17T12:30:00Z</dcterms:modified>
</cp:coreProperties>
</file>